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B75B6" w14:textId="77777777" w:rsidR="005C79DC" w:rsidRPr="00FC0007" w:rsidRDefault="007F5B42" w:rsidP="005C79DC">
      <w:pPr>
        <w:rPr>
          <w:rFonts w:ascii="Times New Roman" w:eastAsia="Times New Roman" w:hAnsi="Times New Roman" w:cs="Times New Roman"/>
          <w:noProof/>
          <w:lang w:eastAsia="en-ZA"/>
        </w:rPr>
      </w:pPr>
      <w:r>
        <w:rPr>
          <w:rFonts w:ascii="Times New Roman" w:eastAsia="Times New Roman" w:hAnsi="Times New Roman" w:cs="Times New Roman"/>
          <w:noProof/>
          <w:lang w:val="pt-PT" w:eastAsia="pt-PT"/>
        </w:rPr>
        <mc:AlternateContent>
          <mc:Choice Requires="wps">
            <w:drawing>
              <wp:anchor distT="0" distB="0" distL="114300" distR="114300" simplePos="0" relativeHeight="251659264" behindDoc="0" locked="0" layoutInCell="1" allowOverlap="1" wp14:anchorId="2002CCF9" wp14:editId="267E36A3">
                <wp:simplePos x="0" y="0"/>
                <wp:positionH relativeFrom="column">
                  <wp:posOffset>955040</wp:posOffset>
                </wp:positionH>
                <wp:positionV relativeFrom="paragraph">
                  <wp:posOffset>1270</wp:posOffset>
                </wp:positionV>
                <wp:extent cx="4314825" cy="13335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133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317B1" w14:textId="77777777" w:rsidR="005C79DC" w:rsidRPr="007F5B42"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REPUBLIC OF ANGOLA</w:t>
                            </w:r>
                          </w:p>
                          <w:p w14:paraId="59D0A629" w14:textId="067A924C" w:rsidR="005C79DC" w:rsidRPr="007F5B42"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MINISTRY OF FISHERIES</w:t>
                            </w:r>
                            <w:r w:rsidR="00442160">
                              <w:rPr>
                                <w:rFonts w:cstheme="minorHAnsi"/>
                                <w:b/>
                                <w:color w:val="000000" w:themeColor="text1"/>
                                <w:lang w:val="en-GB"/>
                              </w:rPr>
                              <w:t xml:space="preserve"> AND THE SEA</w:t>
                            </w:r>
                          </w:p>
                          <w:p w14:paraId="348349F6" w14:textId="77777777" w:rsidR="005C79DC" w:rsidRPr="007F5B42" w:rsidRDefault="005C79DC" w:rsidP="005C79DC">
                            <w:pPr>
                              <w:spacing w:after="0"/>
                              <w:jc w:val="center"/>
                              <w:rPr>
                                <w:rFonts w:ascii="Times New Roman" w:hAnsi="Times New Roman" w:cs="Times New Roman"/>
                                <w:b/>
                                <w:color w:val="000000" w:themeColor="text1"/>
                                <w:lang w:val="en-GB"/>
                              </w:rPr>
                            </w:pPr>
                            <w:r w:rsidRPr="007F5B42">
                              <w:rPr>
                                <w:rFonts w:cstheme="minorHAnsi"/>
                                <w:b/>
                                <w:color w:val="000000" w:themeColor="text1"/>
                                <w:lang w:val="en-GB"/>
                              </w:rPr>
                              <w:t>ARTISANAL FISHERIES AND AQUACULTUREDEVELOPMENT INTITUTE</w:t>
                            </w:r>
                          </w:p>
                          <w:p w14:paraId="2BB93EC1" w14:textId="77777777" w:rsidR="005C79DC" w:rsidRPr="007F5B42"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ARTISANAL FISHERIES AND AQUACULTURE PROJECT (AFAP)</w:t>
                            </w:r>
                          </w:p>
                          <w:p w14:paraId="7CA94A86" w14:textId="77777777" w:rsidR="005C79DC"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IFAD Loan No. 2000000815-ANG</w:t>
                            </w:r>
                          </w:p>
                          <w:p w14:paraId="5D56E3D7" w14:textId="27BD13E4" w:rsidR="0086602A" w:rsidRDefault="00601925" w:rsidP="0086602A">
                            <w:pPr>
                              <w:spacing w:after="0" w:line="240" w:lineRule="auto"/>
                              <w:jc w:val="center"/>
                              <w:rPr>
                                <w:rFonts w:cstheme="minorHAnsi"/>
                                <w:b/>
                                <w:color w:val="000000" w:themeColor="text1"/>
                                <w:lang w:val="en-GB"/>
                              </w:rPr>
                            </w:pPr>
                            <w:r w:rsidRPr="00601925">
                              <w:rPr>
                                <w:rFonts w:cstheme="minorHAnsi"/>
                                <w:b/>
                                <w:color w:val="000000" w:themeColor="text1"/>
                                <w:lang w:val="en-US"/>
                              </w:rPr>
                              <w:t>ASSIGNMENT</w:t>
                            </w:r>
                            <w:r w:rsidR="007F5B42" w:rsidRPr="00601925">
                              <w:rPr>
                                <w:rFonts w:cstheme="minorHAnsi"/>
                                <w:b/>
                                <w:color w:val="000000" w:themeColor="text1"/>
                                <w:lang w:val="en-US"/>
                              </w:rPr>
                              <w:t xml:space="preserve"> No: </w:t>
                            </w:r>
                            <w:r w:rsidR="00442160" w:rsidRPr="00442160">
                              <w:rPr>
                                <w:rFonts w:cstheme="minorHAnsi"/>
                                <w:b/>
                                <w:color w:val="000000" w:themeColor="text1"/>
                                <w:lang w:val="en-US"/>
                              </w:rPr>
                              <w:t>003/C1/SC1.1/C/AFAP-R/18</w:t>
                            </w:r>
                          </w:p>
                          <w:p w14:paraId="73A6779A" w14:textId="5253364C" w:rsidR="007F5B42" w:rsidRPr="00601925" w:rsidRDefault="007F5B42" w:rsidP="00E43C97">
                            <w:pPr>
                              <w:spacing w:after="0" w:line="240" w:lineRule="auto"/>
                              <w:jc w:val="center"/>
                              <w:rPr>
                                <w:rFonts w:cstheme="minorHAnsi"/>
                                <w:b/>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2CCF9" id="Rectangle 4" o:spid="_x0000_s1026" style="position:absolute;margin-left:75.2pt;margin-top:.1pt;width:33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" filled="f" stroked="f" strokeweight="2pt">
                <v:textbox>
                  <w:txbxContent>
                    <w:p w14:paraId="26A317B1" w14:textId="77777777" w:rsidR="005C79DC" w:rsidRPr="007F5B42"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REPUBLIC OF ANGOLA</w:t>
                      </w:r>
                    </w:p>
                    <w:p w14:paraId="59D0A629" w14:textId="067A924C" w:rsidR="005C79DC" w:rsidRPr="007F5B42"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MINISTRY OF FISHERIES</w:t>
                      </w:r>
                      <w:r w:rsidR="00442160">
                        <w:rPr>
                          <w:rFonts w:cstheme="minorHAnsi"/>
                          <w:b/>
                          <w:color w:val="000000" w:themeColor="text1"/>
                          <w:lang w:val="en-GB"/>
                        </w:rPr>
                        <w:t xml:space="preserve"> AND THE SEA</w:t>
                      </w:r>
                    </w:p>
                    <w:p w14:paraId="348349F6" w14:textId="77777777" w:rsidR="005C79DC" w:rsidRPr="007F5B42" w:rsidRDefault="005C79DC" w:rsidP="005C79DC">
                      <w:pPr>
                        <w:spacing w:after="0"/>
                        <w:jc w:val="center"/>
                        <w:rPr>
                          <w:rFonts w:ascii="Times New Roman" w:hAnsi="Times New Roman" w:cs="Times New Roman"/>
                          <w:b/>
                          <w:color w:val="000000" w:themeColor="text1"/>
                          <w:lang w:val="en-GB"/>
                        </w:rPr>
                      </w:pPr>
                      <w:r w:rsidRPr="007F5B42">
                        <w:rPr>
                          <w:rFonts w:cstheme="minorHAnsi"/>
                          <w:b/>
                          <w:color w:val="000000" w:themeColor="text1"/>
                          <w:lang w:val="en-GB"/>
                        </w:rPr>
                        <w:t>ARTISANAL FISHERIES AND AQUACULTUREDEVELOPMENT INTITUTE</w:t>
                      </w:r>
                    </w:p>
                    <w:p w14:paraId="2BB93EC1" w14:textId="77777777" w:rsidR="005C79DC" w:rsidRPr="007F5B42"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ARTISANAL FISHERIES AND AQUACULTURE PROJECT (AFAP)</w:t>
                      </w:r>
                    </w:p>
                    <w:p w14:paraId="7CA94A86" w14:textId="77777777" w:rsidR="005C79DC" w:rsidRDefault="005C79DC" w:rsidP="005C79DC">
                      <w:pPr>
                        <w:spacing w:after="0"/>
                        <w:jc w:val="center"/>
                        <w:rPr>
                          <w:rFonts w:cstheme="minorHAnsi"/>
                          <w:b/>
                          <w:color w:val="000000" w:themeColor="text1"/>
                          <w:lang w:val="en-GB"/>
                        </w:rPr>
                      </w:pPr>
                      <w:r w:rsidRPr="007F5B42">
                        <w:rPr>
                          <w:rFonts w:cstheme="minorHAnsi"/>
                          <w:b/>
                          <w:color w:val="000000" w:themeColor="text1"/>
                          <w:lang w:val="en-GB"/>
                        </w:rPr>
                        <w:t>IFAD Loan No. 2000000815-ANG</w:t>
                      </w:r>
                    </w:p>
                    <w:p w14:paraId="5D56E3D7" w14:textId="27BD13E4" w:rsidR="0086602A" w:rsidRDefault="00601925" w:rsidP="0086602A">
                      <w:pPr>
                        <w:spacing w:after="0" w:line="240" w:lineRule="auto"/>
                        <w:jc w:val="center"/>
                        <w:rPr>
                          <w:rFonts w:cstheme="minorHAnsi"/>
                          <w:b/>
                          <w:color w:val="000000" w:themeColor="text1"/>
                          <w:lang w:val="en-GB"/>
                        </w:rPr>
                      </w:pPr>
                      <w:r w:rsidRPr="00601925">
                        <w:rPr>
                          <w:rFonts w:cstheme="minorHAnsi"/>
                          <w:b/>
                          <w:color w:val="000000" w:themeColor="text1"/>
                          <w:lang w:val="en-US"/>
                        </w:rPr>
                        <w:t>ASSIGNMENT</w:t>
                      </w:r>
                      <w:r w:rsidR="007F5B42" w:rsidRPr="00601925">
                        <w:rPr>
                          <w:rFonts w:cstheme="minorHAnsi"/>
                          <w:b/>
                          <w:color w:val="000000" w:themeColor="text1"/>
                          <w:lang w:val="en-US"/>
                        </w:rPr>
                        <w:t xml:space="preserve"> No: </w:t>
                      </w:r>
                      <w:r w:rsidR="00442160" w:rsidRPr="00442160">
                        <w:rPr>
                          <w:rFonts w:cstheme="minorHAnsi"/>
                          <w:b/>
                          <w:color w:val="000000" w:themeColor="text1"/>
                          <w:lang w:val="en-US"/>
                        </w:rPr>
                        <w:t>003/C1/SC1.1/C/AFAP-R/18</w:t>
                      </w:r>
                    </w:p>
                    <w:p w14:paraId="73A6779A" w14:textId="5253364C" w:rsidR="007F5B42" w:rsidRPr="00601925" w:rsidRDefault="007F5B42" w:rsidP="00E43C97">
                      <w:pPr>
                        <w:spacing w:after="0" w:line="240" w:lineRule="auto"/>
                        <w:jc w:val="center"/>
                        <w:rPr>
                          <w:rFonts w:cstheme="minorHAnsi"/>
                          <w:b/>
                          <w:color w:val="000000" w:themeColor="text1"/>
                          <w:lang w:val="en-US"/>
                        </w:rPr>
                      </w:pPr>
                    </w:p>
                  </w:txbxContent>
                </v:textbox>
              </v:rect>
            </w:pict>
          </mc:Fallback>
        </mc:AlternateContent>
      </w:r>
      <w:r w:rsidR="005C79DC" w:rsidRPr="00D31553">
        <w:rPr>
          <w:noProof/>
          <w:lang w:val="pt-PT" w:eastAsia="pt-PT"/>
        </w:rPr>
        <w:drawing>
          <wp:inline distT="0" distB="0" distL="0" distR="0" wp14:anchorId="5302DE4F" wp14:editId="30176766">
            <wp:extent cx="866775" cy="885825"/>
            <wp:effectExtent l="0" t="0" r="9525" b="9525"/>
            <wp:docPr id="1" name="Imagem 1" descr="http://www.google.com/images?q=tbn:93ne3EgPOm1axM::www.1uptravel.com/flag/images/a/ao).gif&amp;h=94&amp;w=82&amp;usg=__T-furyWJmQyZ_rrbfvXmDEkm2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www.google.com/images?q=tbn:93ne3EgPOm1axM::www.1uptravel.com/flag/images/a/ao).gif&amp;h=94&amp;w=82&amp;usg=__T-furyWJmQyZ_rrbfvXmDEkm2y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inline>
        </w:drawing>
      </w:r>
      <w:r w:rsidR="005C79DC">
        <w:rPr>
          <w:rFonts w:ascii="Times New Roman" w:eastAsia="Times New Roman" w:hAnsi="Times New Roman" w:cs="Times New Roman"/>
          <w:noProof/>
          <w:lang w:val="en-US"/>
        </w:rPr>
        <w:t xml:space="preserve"> </w:t>
      </w:r>
      <w:r w:rsidR="005C79DC" w:rsidRPr="00FC0007">
        <w:rPr>
          <w:rFonts w:ascii="Times New Roman" w:eastAsia="Times New Roman" w:hAnsi="Times New Roman" w:cs="Times New Roman"/>
          <w:noProof/>
          <w:lang w:eastAsia="en-ZA"/>
        </w:rPr>
        <w:t xml:space="preserve"> </w:t>
      </w:r>
      <w:r w:rsidR="005C79DC" w:rsidRPr="00FC0007">
        <w:rPr>
          <w:rFonts w:ascii="Times New Roman" w:eastAsia="Times New Roman" w:hAnsi="Times New Roman" w:cs="Times New Roman"/>
          <w:noProof/>
          <w:lang w:eastAsia="en-ZA"/>
        </w:rPr>
        <w:tab/>
      </w:r>
      <w:r w:rsidR="005C79DC" w:rsidRPr="00FC0007">
        <w:rPr>
          <w:rFonts w:ascii="Times New Roman" w:eastAsia="Times New Roman" w:hAnsi="Times New Roman" w:cs="Times New Roman"/>
          <w:noProof/>
          <w:lang w:eastAsia="en-ZA"/>
        </w:rPr>
        <w:tab/>
      </w:r>
      <w:r w:rsidR="005C79DC" w:rsidRPr="00FC0007">
        <w:rPr>
          <w:rFonts w:ascii="Times New Roman" w:eastAsia="Times New Roman" w:hAnsi="Times New Roman" w:cs="Times New Roman"/>
          <w:noProof/>
          <w:lang w:eastAsia="en-ZA"/>
        </w:rPr>
        <w:tab/>
        <w:t xml:space="preserve">                </w:t>
      </w:r>
      <w:r w:rsidR="005C79DC" w:rsidRPr="00FC0007">
        <w:rPr>
          <w:rFonts w:ascii="Times New Roman" w:eastAsia="Times New Roman" w:hAnsi="Times New Roman" w:cs="Times New Roman"/>
          <w:noProof/>
          <w:lang w:eastAsia="en-ZA"/>
        </w:rPr>
        <w:tab/>
        <w:t xml:space="preserve">                                                           </w:t>
      </w:r>
      <w:r w:rsidR="005C79DC" w:rsidRPr="00FC0007">
        <w:rPr>
          <w:rFonts w:ascii="Times New Roman" w:eastAsia="Times New Roman" w:hAnsi="Times New Roman" w:cs="Times New Roman"/>
          <w:noProof/>
          <w:lang w:val="pt-PT" w:eastAsia="pt-PT"/>
        </w:rPr>
        <w:drawing>
          <wp:inline distT="0" distB="0" distL="0" distR="0" wp14:anchorId="0CE680B6" wp14:editId="01E472A1">
            <wp:extent cx="1009650" cy="1094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44" cy="1094734"/>
                    </a:xfrm>
                    <a:prstGeom prst="rect">
                      <a:avLst/>
                    </a:prstGeom>
                    <a:noFill/>
                  </pic:spPr>
                </pic:pic>
              </a:graphicData>
            </a:graphic>
          </wp:inline>
        </w:drawing>
      </w:r>
    </w:p>
    <w:p w14:paraId="40CF6A1C" w14:textId="77777777" w:rsidR="00FC0007" w:rsidRDefault="00FC0007" w:rsidP="00094BB9">
      <w:pPr>
        <w:pBdr>
          <w:bottom w:val="single" w:sz="12" w:space="1" w:color="auto"/>
        </w:pBdr>
        <w:jc w:val="center"/>
        <w:rPr>
          <w:rFonts w:ascii="Times New Roman" w:eastAsia="Times New Roman" w:hAnsi="Times New Roman" w:cs="Times New Roman"/>
          <w:lang w:eastAsia="en-ZA"/>
        </w:rPr>
      </w:pPr>
    </w:p>
    <w:p w14:paraId="1EA1CD7A" w14:textId="77777777" w:rsidR="00986CCE" w:rsidRDefault="00986CCE" w:rsidP="00043D9B">
      <w:pPr>
        <w:spacing w:after="0" w:line="240" w:lineRule="auto"/>
        <w:jc w:val="center"/>
        <w:rPr>
          <w:rFonts w:ascii="Times New Roman" w:eastAsia="Times New Roman" w:hAnsi="Times New Roman" w:cs="Times New Roman"/>
          <w:b/>
          <w:sz w:val="28"/>
          <w:szCs w:val="28"/>
          <w:lang w:val="en-US" w:eastAsia="pt-PT"/>
        </w:rPr>
      </w:pPr>
    </w:p>
    <w:p w14:paraId="11230646" w14:textId="144B0F97" w:rsidR="00043D9B" w:rsidRPr="00043D9B" w:rsidRDefault="00043D9B" w:rsidP="00043D9B">
      <w:pPr>
        <w:spacing w:after="0" w:line="240" w:lineRule="auto"/>
        <w:jc w:val="center"/>
        <w:rPr>
          <w:rFonts w:ascii="Times New Roman" w:eastAsia="Times New Roman" w:hAnsi="Times New Roman" w:cs="Times New Roman"/>
          <w:b/>
          <w:sz w:val="28"/>
          <w:szCs w:val="28"/>
          <w:lang w:val="en-US" w:eastAsia="pt-PT"/>
        </w:rPr>
      </w:pPr>
      <w:r w:rsidRPr="00043D9B">
        <w:rPr>
          <w:rFonts w:ascii="Times New Roman" w:eastAsia="Times New Roman" w:hAnsi="Times New Roman" w:cs="Times New Roman"/>
          <w:b/>
          <w:sz w:val="28"/>
          <w:szCs w:val="28"/>
          <w:lang w:val="en-US" w:eastAsia="pt-PT"/>
        </w:rPr>
        <w:t>REQUEST FOR EXPRESSION OF INTEREST</w:t>
      </w:r>
    </w:p>
    <w:p w14:paraId="07B4740A" w14:textId="77777777" w:rsidR="00043D9B" w:rsidRDefault="00043D9B" w:rsidP="00043D9B">
      <w:pPr>
        <w:spacing w:after="0" w:line="240" w:lineRule="auto"/>
        <w:rPr>
          <w:rFonts w:ascii="Times New Roman" w:eastAsia="Times New Roman" w:hAnsi="Times New Roman" w:cs="Times New Roman"/>
          <w:bCs/>
          <w:sz w:val="24"/>
          <w:szCs w:val="24"/>
          <w:u w:val="single"/>
          <w:lang w:val="en-US" w:eastAsia="pt-PT"/>
        </w:rPr>
      </w:pPr>
    </w:p>
    <w:p w14:paraId="2220AF50" w14:textId="30363DE8" w:rsidR="00043D9B" w:rsidRDefault="00294497" w:rsidP="00442160">
      <w:pPr>
        <w:spacing w:after="0" w:line="240" w:lineRule="auto"/>
        <w:ind w:left="2160" w:hanging="2160"/>
        <w:rPr>
          <w:rFonts w:ascii="Times New Roman" w:eastAsia="Times New Roman" w:hAnsi="Times New Roman" w:cs="Times New Roman"/>
          <w:b/>
          <w:bCs/>
          <w:sz w:val="24"/>
          <w:szCs w:val="24"/>
          <w:lang w:val="en-US" w:eastAsia="pt-PT"/>
        </w:rPr>
      </w:pPr>
      <w:r>
        <w:rPr>
          <w:rFonts w:ascii="Times New Roman" w:eastAsia="Times New Roman" w:hAnsi="Times New Roman" w:cs="Times New Roman"/>
          <w:b/>
          <w:bCs/>
          <w:sz w:val="24"/>
          <w:szCs w:val="24"/>
          <w:lang w:val="en-US" w:eastAsia="pt-PT"/>
        </w:rPr>
        <w:t>Assignment Title:</w:t>
      </w:r>
      <w:r>
        <w:rPr>
          <w:rFonts w:ascii="Times New Roman" w:eastAsia="Times New Roman" w:hAnsi="Times New Roman" w:cs="Times New Roman"/>
          <w:b/>
          <w:bCs/>
          <w:sz w:val="24"/>
          <w:szCs w:val="24"/>
          <w:lang w:val="en-US" w:eastAsia="pt-PT"/>
        </w:rPr>
        <w:tab/>
      </w:r>
      <w:r w:rsidR="00986CCE">
        <w:rPr>
          <w:rFonts w:ascii="Times New Roman" w:eastAsia="Times New Roman" w:hAnsi="Times New Roman" w:cs="Times New Roman"/>
          <w:b/>
          <w:bCs/>
          <w:sz w:val="24"/>
          <w:szCs w:val="24"/>
          <w:lang w:val="en-US" w:eastAsia="pt-PT"/>
        </w:rPr>
        <w:t xml:space="preserve">Individual </w:t>
      </w:r>
      <w:r w:rsidR="00442160" w:rsidRPr="00442160">
        <w:rPr>
          <w:rFonts w:ascii="Times New Roman" w:eastAsia="Times New Roman" w:hAnsi="Times New Roman" w:cs="Times New Roman"/>
          <w:b/>
          <w:bCs/>
          <w:sz w:val="24"/>
          <w:szCs w:val="24"/>
          <w:lang w:val="en-US" w:eastAsia="pt-PT"/>
        </w:rPr>
        <w:t xml:space="preserve">Consultant to conduct </w:t>
      </w:r>
      <w:bookmarkStart w:id="0" w:name="_Hlk364238"/>
      <w:r w:rsidR="00442160" w:rsidRPr="00442160">
        <w:rPr>
          <w:rFonts w:ascii="Times New Roman" w:eastAsia="Times New Roman" w:hAnsi="Times New Roman" w:cs="Times New Roman"/>
          <w:b/>
          <w:bCs/>
          <w:sz w:val="24"/>
          <w:szCs w:val="24"/>
          <w:lang w:val="en-US" w:eastAsia="pt-PT"/>
        </w:rPr>
        <w:t>an assessment, develop and establish an inland fisheries Co-management plan and a simple monitoring system in the project target areas of Bengo, Kwanza Norte and Luanda</w:t>
      </w:r>
      <w:bookmarkEnd w:id="0"/>
    </w:p>
    <w:p w14:paraId="7E738EF3" w14:textId="77777777" w:rsidR="00442160" w:rsidRPr="00043D9B" w:rsidRDefault="00442160" w:rsidP="00BA3F58">
      <w:pPr>
        <w:spacing w:after="0" w:line="240" w:lineRule="auto"/>
        <w:ind w:left="2160" w:hanging="2160"/>
        <w:jc w:val="both"/>
        <w:rPr>
          <w:rFonts w:ascii="Times New Roman" w:eastAsia="Times New Roman" w:hAnsi="Times New Roman" w:cs="Times New Roman"/>
          <w:sz w:val="24"/>
          <w:szCs w:val="24"/>
          <w:lang w:val="en-US" w:eastAsia="pt-PT"/>
        </w:rPr>
      </w:pPr>
    </w:p>
    <w:p w14:paraId="0A807782" w14:textId="3F33C817" w:rsidR="0086602A" w:rsidRPr="00442160" w:rsidRDefault="0086602A" w:rsidP="0086602A">
      <w:pPr>
        <w:tabs>
          <w:tab w:val="left" w:pos="284"/>
        </w:tabs>
        <w:spacing w:after="0" w:line="240" w:lineRule="auto"/>
        <w:jc w:val="both"/>
        <w:rPr>
          <w:rFonts w:ascii="Times New Roman" w:eastAsia="Times New Roman" w:hAnsi="Times New Roman" w:cs="Times New Roman"/>
          <w:bCs/>
          <w:sz w:val="24"/>
          <w:szCs w:val="24"/>
          <w:lang w:val="en-US" w:eastAsia="pt-PT"/>
        </w:rPr>
      </w:pPr>
      <w:r w:rsidRPr="0086602A">
        <w:rPr>
          <w:rFonts w:ascii="Times New Roman" w:eastAsia="Times New Roman" w:hAnsi="Times New Roman" w:cs="Times New Roman"/>
          <w:sz w:val="24"/>
          <w:szCs w:val="24"/>
          <w:lang w:val="en-US" w:eastAsia="pt-PT"/>
        </w:rPr>
        <w:t xml:space="preserve">The Government of Angola, through the Ministry of Fisheries and the Sea, received funds from the International Fund for Agricultural Development (IFAD) towards the cost of the implementation of the Angola Artisanal Fisheries and Aquaculture (AFAP), and intends to apply part of the proceeds for the payment of Consulting Services to hire </w:t>
      </w:r>
      <w:r w:rsidRPr="00442160">
        <w:rPr>
          <w:rFonts w:ascii="Times New Roman" w:eastAsia="Times New Roman" w:hAnsi="Times New Roman" w:cs="Times New Roman"/>
          <w:i/>
          <w:sz w:val="24"/>
          <w:szCs w:val="24"/>
          <w:lang w:val="en-US" w:eastAsia="pt-PT"/>
        </w:rPr>
        <w:t xml:space="preserve">a </w:t>
      </w:r>
      <w:r w:rsidR="00442160" w:rsidRPr="00442160">
        <w:rPr>
          <w:rFonts w:ascii="Times New Roman" w:eastAsia="Times New Roman" w:hAnsi="Times New Roman" w:cs="Times New Roman"/>
          <w:i/>
          <w:sz w:val="24"/>
          <w:szCs w:val="24"/>
          <w:lang w:val="en-US" w:eastAsia="pt-PT"/>
        </w:rPr>
        <w:t>Consultant to conduct an assessment, develop and establish an inland fisheries Co-management plan and a simple monitoring system in the project target areas of Bengo, Kwanza Norte and Luanda</w:t>
      </w:r>
      <w:r w:rsidR="00442160">
        <w:rPr>
          <w:rFonts w:ascii="Times New Roman" w:eastAsia="Times New Roman" w:hAnsi="Times New Roman" w:cs="Times New Roman"/>
          <w:sz w:val="24"/>
          <w:szCs w:val="24"/>
          <w:lang w:val="en-US" w:eastAsia="pt-PT"/>
        </w:rPr>
        <w:t>,</w:t>
      </w:r>
      <w:r w:rsidRPr="00442160">
        <w:rPr>
          <w:rFonts w:ascii="Times New Roman" w:eastAsia="Times New Roman" w:hAnsi="Times New Roman" w:cs="Times New Roman"/>
          <w:i/>
          <w:sz w:val="24"/>
          <w:szCs w:val="24"/>
          <w:lang w:val="en-US" w:eastAsia="pt-PT"/>
        </w:rPr>
        <w:t xml:space="preserve"> </w:t>
      </w:r>
      <w:r w:rsidR="00442160">
        <w:rPr>
          <w:rFonts w:ascii="Times New Roman" w:eastAsia="Times New Roman" w:hAnsi="Times New Roman" w:cs="Times New Roman"/>
          <w:sz w:val="24"/>
          <w:szCs w:val="24"/>
          <w:lang w:val="en-US" w:eastAsia="pt-PT"/>
        </w:rPr>
        <w:t>in order to</w:t>
      </w:r>
      <w:r w:rsidR="00442160" w:rsidRPr="00442160">
        <w:rPr>
          <w:rFonts w:ascii="Times New Roman" w:eastAsia="Times New Roman" w:hAnsi="Times New Roman" w:cs="Times New Roman"/>
          <w:sz w:val="24"/>
          <w:szCs w:val="24"/>
          <w:lang w:val="en-US" w:eastAsia="pt-PT"/>
        </w:rPr>
        <w:t xml:space="preserve"> develop a participatory management plan, ensuring sustainable fish resources, poverty reduction and food security in the project area</w:t>
      </w:r>
      <w:r w:rsidR="00442160">
        <w:rPr>
          <w:rFonts w:ascii="Times New Roman" w:eastAsia="Times New Roman" w:hAnsi="Times New Roman" w:cs="Times New Roman"/>
          <w:sz w:val="24"/>
          <w:szCs w:val="24"/>
          <w:lang w:val="en-US" w:eastAsia="pt-PT"/>
        </w:rPr>
        <w:t xml:space="preserve"> and </w:t>
      </w:r>
      <w:r w:rsidR="00442160" w:rsidRPr="00442160">
        <w:rPr>
          <w:rFonts w:ascii="Times New Roman" w:eastAsia="Times New Roman" w:hAnsi="Times New Roman" w:cs="Times New Roman"/>
          <w:sz w:val="24"/>
          <w:szCs w:val="24"/>
          <w:lang w:val="en-US" w:eastAsia="pt-PT"/>
        </w:rPr>
        <w:t>design and establish of a simple monitoring system, which, likewise, once successfully demonstrated, will be replicated and expanded for all inland fisheries in Angola</w:t>
      </w:r>
    </w:p>
    <w:p w14:paraId="1F5FE568" w14:textId="77777777" w:rsidR="006B48BE" w:rsidRPr="00043D9B" w:rsidRDefault="006B48BE" w:rsidP="00043D9B">
      <w:pPr>
        <w:tabs>
          <w:tab w:val="left" w:pos="284"/>
        </w:tabs>
        <w:spacing w:after="0" w:line="240" w:lineRule="auto"/>
        <w:jc w:val="both"/>
        <w:rPr>
          <w:rFonts w:ascii="Times New Roman" w:eastAsia="Times New Roman" w:hAnsi="Times New Roman" w:cs="Times New Roman"/>
          <w:sz w:val="24"/>
          <w:szCs w:val="24"/>
          <w:lang w:val="en-US" w:eastAsia="pt-PT"/>
        </w:rPr>
      </w:pPr>
    </w:p>
    <w:p w14:paraId="3CF07876" w14:textId="57C2626E" w:rsidR="00043D9B" w:rsidRPr="00043D9B" w:rsidRDefault="00043D9B" w:rsidP="006963FC">
      <w:pPr>
        <w:suppressAutoHyphens/>
        <w:spacing w:after="0" w:line="240" w:lineRule="auto"/>
        <w:jc w:val="both"/>
        <w:rPr>
          <w:rFonts w:ascii="Times New Roman" w:eastAsia="Times New Roman" w:hAnsi="Times New Roman" w:cs="Times New Roman"/>
          <w:sz w:val="24"/>
          <w:szCs w:val="24"/>
          <w:lang w:val="en-GB" w:eastAsia="pt-PT"/>
        </w:rPr>
      </w:pPr>
      <w:r w:rsidRPr="00043D9B">
        <w:rPr>
          <w:rFonts w:ascii="Times New Roman" w:eastAsia="Times New Roman" w:hAnsi="Times New Roman" w:cs="Times New Roman"/>
          <w:sz w:val="24"/>
          <w:szCs w:val="24"/>
          <w:lang w:val="en-GB" w:eastAsia="pt-PT"/>
        </w:rPr>
        <w:t xml:space="preserve">The </w:t>
      </w:r>
      <w:r w:rsidR="00E43C97">
        <w:rPr>
          <w:rFonts w:ascii="Times New Roman" w:eastAsia="Times New Roman" w:hAnsi="Times New Roman" w:cs="Times New Roman"/>
          <w:sz w:val="24"/>
          <w:szCs w:val="24"/>
          <w:lang w:val="en-GB" w:eastAsia="pt-PT"/>
        </w:rPr>
        <w:t xml:space="preserve">Consultant </w:t>
      </w:r>
      <w:r w:rsidR="0086602A" w:rsidRPr="00442160">
        <w:rPr>
          <w:rFonts w:ascii="Times New Roman" w:eastAsia="Times New Roman" w:hAnsi="Times New Roman" w:cs="Times New Roman"/>
          <w:sz w:val="24"/>
          <w:szCs w:val="24"/>
          <w:lang w:val="en-GB" w:eastAsia="pt-PT"/>
        </w:rPr>
        <w:t>to</w:t>
      </w:r>
      <w:r w:rsidR="00E43C97" w:rsidRPr="00442160">
        <w:rPr>
          <w:rFonts w:ascii="Times New Roman" w:eastAsia="Times New Roman" w:hAnsi="Times New Roman" w:cs="Times New Roman"/>
          <w:sz w:val="24"/>
          <w:szCs w:val="24"/>
          <w:lang w:val="en-GB" w:eastAsia="pt-PT"/>
        </w:rPr>
        <w:t xml:space="preserve"> </w:t>
      </w:r>
      <w:r w:rsidR="00442160" w:rsidRPr="00442160">
        <w:rPr>
          <w:rFonts w:ascii="Times New Roman" w:eastAsia="Times New Roman" w:hAnsi="Times New Roman" w:cs="Times New Roman"/>
          <w:bCs/>
          <w:sz w:val="24"/>
          <w:szCs w:val="24"/>
          <w:lang w:val="en-US" w:eastAsia="pt-PT"/>
        </w:rPr>
        <w:t>conduct an assessment, develop and establish an inland fisheries Co-management plan and a simple monitoring system</w:t>
      </w:r>
      <w:r w:rsidR="0086602A" w:rsidRPr="0086602A">
        <w:rPr>
          <w:rFonts w:ascii="Times New Roman" w:eastAsia="Times New Roman" w:hAnsi="Times New Roman" w:cs="Times New Roman"/>
          <w:i/>
          <w:sz w:val="24"/>
          <w:szCs w:val="24"/>
          <w:lang w:val="en-US" w:eastAsia="pt-PT"/>
        </w:rPr>
        <w:t xml:space="preserve"> </w:t>
      </w:r>
      <w:r w:rsidRPr="00043D9B">
        <w:rPr>
          <w:rFonts w:ascii="Times New Roman" w:eastAsia="Times New Roman" w:hAnsi="Times New Roman" w:cs="Times New Roman"/>
          <w:sz w:val="24"/>
          <w:szCs w:val="24"/>
          <w:lang w:val="en-GB" w:eastAsia="pt-PT"/>
        </w:rPr>
        <w:t>will</w:t>
      </w:r>
      <w:r w:rsidR="00993E60">
        <w:rPr>
          <w:rFonts w:ascii="Times New Roman" w:eastAsia="Times New Roman" w:hAnsi="Times New Roman" w:cs="Times New Roman"/>
          <w:sz w:val="24"/>
          <w:szCs w:val="24"/>
          <w:lang w:val="en-GB" w:eastAsia="pt-PT"/>
        </w:rPr>
        <w:t xml:space="preserve"> be required to perform</w:t>
      </w:r>
      <w:r w:rsidR="00442160">
        <w:rPr>
          <w:rFonts w:ascii="Times New Roman" w:eastAsia="Times New Roman" w:hAnsi="Times New Roman" w:cs="Times New Roman"/>
          <w:sz w:val="24"/>
          <w:szCs w:val="24"/>
          <w:lang w:val="en-GB" w:eastAsia="pt-PT"/>
        </w:rPr>
        <w:t>, among other</w:t>
      </w:r>
      <w:r w:rsidRPr="00043D9B">
        <w:rPr>
          <w:rFonts w:ascii="Times New Roman" w:eastAsia="Times New Roman" w:hAnsi="Times New Roman" w:cs="Times New Roman"/>
          <w:sz w:val="24"/>
          <w:szCs w:val="24"/>
          <w:lang w:val="en-GB" w:eastAsia="pt-PT"/>
        </w:rPr>
        <w:t>:</w:t>
      </w:r>
    </w:p>
    <w:p w14:paraId="704A0AC0" w14:textId="77777777" w:rsidR="00043D9B" w:rsidRPr="00043D9B" w:rsidRDefault="00043D9B" w:rsidP="00043D9B">
      <w:pPr>
        <w:suppressAutoHyphens/>
        <w:spacing w:after="0" w:line="240" w:lineRule="auto"/>
        <w:jc w:val="both"/>
        <w:rPr>
          <w:rFonts w:ascii="Times New Roman" w:eastAsia="Times New Roman" w:hAnsi="Times New Roman" w:cs="Times New Roman"/>
          <w:sz w:val="24"/>
          <w:szCs w:val="24"/>
          <w:lang w:val="en-GB" w:eastAsia="pt-PT"/>
        </w:rPr>
      </w:pPr>
    </w:p>
    <w:p w14:paraId="7DD68A12" w14:textId="77777777" w:rsidR="00442160" w:rsidRPr="00442160" w:rsidRDefault="00442160" w:rsidP="00442160">
      <w:pPr>
        <w:widowControl w:val="0"/>
        <w:numPr>
          <w:ilvl w:val="0"/>
          <w:numId w:val="29"/>
        </w:numPr>
        <w:tabs>
          <w:tab w:val="left" w:pos="220"/>
          <w:tab w:val="left" w:pos="720"/>
        </w:tabs>
        <w:autoSpaceDE w:val="0"/>
        <w:autoSpaceDN w:val="0"/>
        <w:adjustRightInd w:val="0"/>
        <w:spacing w:after="0" w:line="240" w:lineRule="auto"/>
        <w:jc w:val="both"/>
        <w:rPr>
          <w:rFonts w:ascii="Times New Roman" w:eastAsia="Times New Roman" w:hAnsi="Times New Roman" w:cs="Arial"/>
          <w:color w:val="000000"/>
          <w:sz w:val="24"/>
          <w:szCs w:val="24"/>
          <w:lang w:val="en-US"/>
        </w:rPr>
      </w:pPr>
      <w:r w:rsidRPr="00442160">
        <w:rPr>
          <w:rFonts w:ascii="Times New Roman" w:eastAsia="Times New Roman" w:hAnsi="Times New Roman" w:cs="Arial"/>
          <w:i/>
          <w:iCs/>
          <w:color w:val="000000"/>
          <w:sz w:val="24"/>
          <w:szCs w:val="24"/>
          <w:lang w:val="en-US"/>
        </w:rPr>
        <w:t xml:space="preserve">Describe the area and resources. </w:t>
      </w:r>
      <w:r w:rsidRPr="00442160">
        <w:rPr>
          <w:rFonts w:ascii="Times New Roman" w:eastAsia="Times New Roman" w:hAnsi="Times New Roman" w:cs="Arial"/>
          <w:color w:val="000000"/>
          <w:sz w:val="24"/>
          <w:szCs w:val="24"/>
          <w:lang w:val="en-US"/>
        </w:rPr>
        <w:t>This includes geography, demography, important resources and their condition, socio-economic status of the people, institutions and regulations, and other relevant information for management.</w:t>
      </w:r>
    </w:p>
    <w:p w14:paraId="2A7BC8C1" w14:textId="77777777" w:rsidR="00442160" w:rsidRPr="00442160" w:rsidRDefault="00442160" w:rsidP="00442160">
      <w:pPr>
        <w:widowControl w:val="0"/>
        <w:numPr>
          <w:ilvl w:val="0"/>
          <w:numId w:val="29"/>
        </w:numPr>
        <w:tabs>
          <w:tab w:val="left" w:pos="220"/>
          <w:tab w:val="left" w:pos="720"/>
        </w:tabs>
        <w:autoSpaceDE w:val="0"/>
        <w:autoSpaceDN w:val="0"/>
        <w:adjustRightInd w:val="0"/>
        <w:spacing w:after="0" w:line="240" w:lineRule="auto"/>
        <w:jc w:val="both"/>
        <w:rPr>
          <w:rFonts w:ascii="Times New Roman" w:eastAsia="Times New Roman" w:hAnsi="Times New Roman" w:cs="Arial"/>
          <w:color w:val="000000"/>
          <w:sz w:val="24"/>
          <w:szCs w:val="24"/>
          <w:lang w:val="en-US"/>
        </w:rPr>
      </w:pPr>
      <w:r w:rsidRPr="00442160">
        <w:rPr>
          <w:rFonts w:ascii="Times New Roman" w:eastAsia="Times New Roman" w:hAnsi="Times New Roman" w:cs="Arial"/>
          <w:i/>
          <w:iCs/>
          <w:color w:val="000000"/>
          <w:sz w:val="24"/>
          <w:szCs w:val="24"/>
          <w:lang w:val="en-US"/>
        </w:rPr>
        <w:t xml:space="preserve">Map resources. </w:t>
      </w:r>
      <w:r w:rsidRPr="00442160">
        <w:rPr>
          <w:rFonts w:ascii="Times New Roman" w:eastAsia="Times New Roman" w:hAnsi="Times New Roman" w:cs="Arial"/>
          <w:color w:val="000000"/>
          <w:sz w:val="24"/>
          <w:szCs w:val="24"/>
          <w:lang w:val="en-US"/>
        </w:rPr>
        <w:t>Prepare simple maps of the entire resource locations. Resource mapping is a useful participatory technique to identify boundaries which may also identify traditional fishing tenure areas and fishing gear use areas. Resource management boundaries should be clearly identified from a biological or ecological stand point e.g. it should cover the complete fishing area (lake or lagoon ecosystem). Resource management boundaries should be developed and validated with community participation.</w:t>
      </w:r>
    </w:p>
    <w:p w14:paraId="69D16376" w14:textId="77777777" w:rsidR="00442160" w:rsidRPr="00442160" w:rsidRDefault="00442160" w:rsidP="00442160">
      <w:pPr>
        <w:widowControl w:val="0"/>
        <w:numPr>
          <w:ilvl w:val="0"/>
          <w:numId w:val="29"/>
        </w:numPr>
        <w:tabs>
          <w:tab w:val="left" w:pos="220"/>
          <w:tab w:val="left" w:pos="720"/>
        </w:tabs>
        <w:autoSpaceDE w:val="0"/>
        <w:autoSpaceDN w:val="0"/>
        <w:adjustRightInd w:val="0"/>
        <w:spacing w:after="0" w:line="240" w:lineRule="auto"/>
        <w:jc w:val="both"/>
        <w:rPr>
          <w:rFonts w:ascii="Times New Roman" w:eastAsia="Times New Roman" w:hAnsi="Times New Roman" w:cs="Arial"/>
          <w:color w:val="000000"/>
          <w:sz w:val="24"/>
          <w:szCs w:val="24"/>
          <w:lang w:val="en-US"/>
        </w:rPr>
      </w:pPr>
      <w:r w:rsidRPr="00442160">
        <w:rPr>
          <w:rFonts w:ascii="Times New Roman" w:eastAsia="Times New Roman" w:hAnsi="Times New Roman" w:cs="Arial"/>
          <w:i/>
          <w:iCs/>
          <w:color w:val="000000"/>
          <w:sz w:val="24"/>
          <w:szCs w:val="24"/>
          <w:lang w:val="en-US"/>
        </w:rPr>
        <w:t>Management issues/problems</w:t>
      </w:r>
      <w:r w:rsidRPr="00442160">
        <w:rPr>
          <w:rFonts w:ascii="Times New Roman" w:eastAsia="Times New Roman" w:hAnsi="Times New Roman" w:cs="Arial"/>
          <w:color w:val="000000"/>
          <w:sz w:val="24"/>
          <w:szCs w:val="24"/>
          <w:lang w:val="en-US"/>
        </w:rPr>
        <w:t>. Priority issues must be clearly stated along with their contributing causes and factors. Trends in decline of resources can be used to illustrate issues of concern.</w:t>
      </w:r>
    </w:p>
    <w:p w14:paraId="20E18D6C" w14:textId="17717C0F" w:rsidR="00442160" w:rsidRPr="00442160" w:rsidRDefault="00442160" w:rsidP="00442160">
      <w:pPr>
        <w:widowControl w:val="0"/>
        <w:numPr>
          <w:ilvl w:val="0"/>
          <w:numId w:val="29"/>
        </w:numPr>
        <w:tabs>
          <w:tab w:val="left" w:pos="220"/>
          <w:tab w:val="left" w:pos="720"/>
        </w:tabs>
        <w:autoSpaceDE w:val="0"/>
        <w:autoSpaceDN w:val="0"/>
        <w:adjustRightInd w:val="0"/>
        <w:spacing w:after="0" w:line="240" w:lineRule="auto"/>
        <w:jc w:val="both"/>
        <w:rPr>
          <w:rFonts w:ascii="Times New Roman" w:eastAsia="Times New Roman" w:hAnsi="Times New Roman" w:cs="Arial"/>
          <w:color w:val="000000"/>
          <w:sz w:val="24"/>
          <w:szCs w:val="24"/>
          <w:lang w:val="en-US"/>
        </w:rPr>
      </w:pPr>
      <w:r w:rsidRPr="00442160">
        <w:rPr>
          <w:rFonts w:ascii="Times New Roman" w:eastAsia="Times New Roman" w:hAnsi="Times New Roman" w:cs="Arial"/>
          <w:i/>
          <w:iCs/>
          <w:color w:val="000000"/>
          <w:sz w:val="24"/>
          <w:szCs w:val="24"/>
          <w:lang w:val="en-US"/>
        </w:rPr>
        <w:t>Describe the goals and objectives.</w:t>
      </w:r>
      <w:r w:rsidRPr="00442160">
        <w:rPr>
          <w:rFonts w:ascii="Times New Roman" w:eastAsia="Times New Roman" w:hAnsi="Times New Roman" w:cs="Arial"/>
          <w:color w:val="000000"/>
          <w:sz w:val="24"/>
          <w:szCs w:val="24"/>
          <w:lang w:val="en-US"/>
        </w:rPr>
        <w:t xml:space="preserve"> </w:t>
      </w:r>
      <w:r w:rsidR="00DF181D">
        <w:rPr>
          <w:rFonts w:ascii="Times New Roman" w:eastAsia="Times New Roman" w:hAnsi="Times New Roman" w:cs="Arial"/>
          <w:color w:val="000000"/>
          <w:sz w:val="24"/>
          <w:szCs w:val="24"/>
          <w:lang w:val="en-US"/>
        </w:rPr>
        <w:t>S</w:t>
      </w:r>
      <w:r w:rsidRPr="00442160">
        <w:rPr>
          <w:rFonts w:ascii="Times New Roman" w:eastAsia="Times New Roman" w:hAnsi="Times New Roman" w:cs="Arial"/>
          <w:color w:val="000000"/>
          <w:sz w:val="24"/>
          <w:szCs w:val="24"/>
          <w:lang w:val="en-US"/>
        </w:rPr>
        <w:t>pecify the objectives to be achieved through co-management, which should be derived from the management issues above e.g. eliminate bad fishing practices, reduce fishing period, protect fish nurseries etc.</w:t>
      </w:r>
    </w:p>
    <w:p w14:paraId="07FB1CC3" w14:textId="33DABC45" w:rsidR="00442160" w:rsidRPr="00442160" w:rsidRDefault="00442160" w:rsidP="00442160">
      <w:pPr>
        <w:widowControl w:val="0"/>
        <w:numPr>
          <w:ilvl w:val="0"/>
          <w:numId w:val="29"/>
        </w:numPr>
        <w:tabs>
          <w:tab w:val="left" w:pos="220"/>
          <w:tab w:val="left" w:pos="720"/>
        </w:tabs>
        <w:autoSpaceDE w:val="0"/>
        <w:autoSpaceDN w:val="0"/>
        <w:adjustRightInd w:val="0"/>
        <w:spacing w:after="0" w:line="240" w:lineRule="auto"/>
        <w:jc w:val="both"/>
        <w:rPr>
          <w:rFonts w:ascii="Times New Roman" w:eastAsia="Times New Roman" w:hAnsi="Times New Roman" w:cs="Arial"/>
          <w:color w:val="000000"/>
          <w:sz w:val="24"/>
          <w:szCs w:val="24"/>
          <w:lang w:val="en-US"/>
        </w:rPr>
      </w:pPr>
      <w:r w:rsidRPr="00442160">
        <w:rPr>
          <w:rFonts w:ascii="Times New Roman" w:eastAsia="Times New Roman" w:hAnsi="Times New Roman" w:cs="Arial"/>
          <w:i/>
          <w:iCs/>
          <w:color w:val="000000"/>
          <w:sz w:val="24"/>
          <w:szCs w:val="24"/>
          <w:lang w:val="en-US"/>
        </w:rPr>
        <w:t>Activities</w:t>
      </w:r>
      <w:r w:rsidRPr="00442160">
        <w:rPr>
          <w:rFonts w:ascii="Times New Roman" w:eastAsia="Times New Roman" w:hAnsi="Times New Roman" w:cs="Arial"/>
          <w:color w:val="000000"/>
          <w:sz w:val="24"/>
          <w:szCs w:val="24"/>
          <w:lang w:val="en-US"/>
        </w:rPr>
        <w:t xml:space="preserve">. </w:t>
      </w:r>
      <w:r w:rsidR="00DF181D">
        <w:rPr>
          <w:rFonts w:ascii="Times New Roman" w:eastAsia="Times New Roman" w:hAnsi="Times New Roman" w:cs="Arial"/>
          <w:color w:val="000000"/>
          <w:sz w:val="24"/>
          <w:szCs w:val="24"/>
          <w:lang w:val="en-US"/>
        </w:rPr>
        <w:t>Determine a</w:t>
      </w:r>
      <w:r w:rsidRPr="00442160">
        <w:rPr>
          <w:rFonts w:ascii="Times New Roman" w:eastAsia="Times New Roman" w:hAnsi="Times New Roman" w:cs="Arial"/>
          <w:color w:val="000000"/>
          <w:sz w:val="24"/>
          <w:szCs w:val="24"/>
          <w:lang w:val="en-US"/>
        </w:rPr>
        <w:t>ctivities for each objective with assigned responsibilities addressing each major issue at the heart of the plan. Include the functions and responsibilities assigned to each stakeholder</w:t>
      </w:r>
    </w:p>
    <w:p w14:paraId="478B24FA" w14:textId="77777777" w:rsidR="00442160" w:rsidRPr="00442160" w:rsidRDefault="00442160" w:rsidP="00442160">
      <w:pPr>
        <w:widowControl w:val="0"/>
        <w:numPr>
          <w:ilvl w:val="0"/>
          <w:numId w:val="29"/>
        </w:numPr>
        <w:tabs>
          <w:tab w:val="left" w:pos="220"/>
          <w:tab w:val="left" w:pos="720"/>
        </w:tabs>
        <w:autoSpaceDE w:val="0"/>
        <w:autoSpaceDN w:val="0"/>
        <w:adjustRightInd w:val="0"/>
        <w:spacing w:after="0" w:line="240" w:lineRule="auto"/>
        <w:jc w:val="both"/>
        <w:rPr>
          <w:rFonts w:ascii="Times New Roman" w:eastAsia="Times New Roman" w:hAnsi="Times New Roman" w:cs="Arial"/>
          <w:color w:val="000000"/>
          <w:sz w:val="24"/>
          <w:szCs w:val="24"/>
          <w:lang w:val="en-US"/>
        </w:rPr>
      </w:pPr>
      <w:r w:rsidRPr="00442160">
        <w:rPr>
          <w:rFonts w:ascii="Times New Roman" w:eastAsia="Times New Roman" w:hAnsi="Times New Roman" w:cs="Arial"/>
          <w:color w:val="000000"/>
          <w:sz w:val="24"/>
          <w:szCs w:val="24"/>
          <w:lang w:val="en-US"/>
        </w:rPr>
        <w:t xml:space="preserve"> </w:t>
      </w:r>
      <w:r w:rsidRPr="00442160">
        <w:rPr>
          <w:rFonts w:ascii="Times New Roman" w:eastAsia="Times New Roman" w:hAnsi="Times New Roman" w:cs="Arial"/>
          <w:i/>
          <w:color w:val="000000"/>
          <w:sz w:val="24"/>
          <w:szCs w:val="24"/>
          <w:lang w:val="en-US"/>
        </w:rPr>
        <w:t>Institutional and legal framework.</w:t>
      </w:r>
      <w:r w:rsidRPr="00442160">
        <w:rPr>
          <w:rFonts w:ascii="Times New Roman" w:eastAsia="Times New Roman" w:hAnsi="Times New Roman" w:cs="Arial"/>
          <w:color w:val="000000"/>
          <w:sz w:val="24"/>
          <w:szCs w:val="24"/>
          <w:lang w:val="en-US"/>
        </w:rPr>
        <w:t xml:space="preserve"> This section should explain the structure that will support the plan, the responsible institution, etc. It should describe the cogeneration unit if it exists (usually composed of representatives of community groups) or propose how it should be formed.</w:t>
      </w:r>
    </w:p>
    <w:p w14:paraId="4016773E" w14:textId="77777777" w:rsidR="00442160" w:rsidRPr="00442160" w:rsidRDefault="00442160" w:rsidP="00442160">
      <w:pPr>
        <w:widowControl w:val="0"/>
        <w:numPr>
          <w:ilvl w:val="0"/>
          <w:numId w:val="29"/>
        </w:numPr>
        <w:tabs>
          <w:tab w:val="left" w:pos="220"/>
          <w:tab w:val="left" w:pos="720"/>
        </w:tabs>
        <w:autoSpaceDE w:val="0"/>
        <w:autoSpaceDN w:val="0"/>
        <w:adjustRightInd w:val="0"/>
        <w:spacing w:after="0" w:line="240" w:lineRule="auto"/>
        <w:jc w:val="both"/>
        <w:rPr>
          <w:rFonts w:ascii="Times New Roman" w:eastAsia="Times New Roman" w:hAnsi="Times New Roman" w:cs="Arial"/>
          <w:color w:val="000000"/>
          <w:sz w:val="24"/>
          <w:szCs w:val="24"/>
          <w:lang w:val="en-US"/>
        </w:rPr>
      </w:pPr>
      <w:r w:rsidRPr="00442160">
        <w:rPr>
          <w:rFonts w:ascii="Times New Roman" w:eastAsia="Times New Roman" w:hAnsi="Times New Roman" w:cs="Arial"/>
          <w:i/>
          <w:iCs/>
          <w:color w:val="000000"/>
          <w:sz w:val="24"/>
          <w:szCs w:val="24"/>
          <w:lang w:val="en-US"/>
        </w:rPr>
        <w:t>Co-management agreements.</w:t>
      </w:r>
      <w:r w:rsidRPr="00442160">
        <w:rPr>
          <w:rFonts w:ascii="Times New Roman" w:eastAsia="Times New Roman" w:hAnsi="Times New Roman" w:cs="Arial"/>
          <w:color w:val="000000"/>
          <w:sz w:val="24"/>
          <w:szCs w:val="24"/>
          <w:lang w:val="en-US"/>
        </w:rPr>
        <w:t xml:space="preserve"> Should Include agreement for cooperation between the community groups and other stakeholders. The co-management agreement may include a definition of roles, </w:t>
      </w:r>
      <w:r w:rsidRPr="00442160">
        <w:rPr>
          <w:rFonts w:ascii="Times New Roman" w:eastAsia="Times New Roman" w:hAnsi="Times New Roman" w:cs="Arial"/>
          <w:color w:val="000000"/>
          <w:sz w:val="24"/>
          <w:szCs w:val="24"/>
          <w:lang w:val="en-US"/>
        </w:rPr>
        <w:lastRenderedPageBreak/>
        <w:t>responsibilities and authority; identification of fora for meetings; conflict management mechanisms; and rule-making procedures.</w:t>
      </w:r>
    </w:p>
    <w:p w14:paraId="38E958FF" w14:textId="77777777" w:rsidR="00442160" w:rsidRPr="00442160" w:rsidRDefault="00442160" w:rsidP="00442160">
      <w:pPr>
        <w:widowControl w:val="0"/>
        <w:numPr>
          <w:ilvl w:val="0"/>
          <w:numId w:val="29"/>
        </w:numPr>
        <w:tabs>
          <w:tab w:val="left" w:pos="220"/>
          <w:tab w:val="left" w:pos="720"/>
        </w:tabs>
        <w:autoSpaceDE w:val="0"/>
        <w:autoSpaceDN w:val="0"/>
        <w:adjustRightInd w:val="0"/>
        <w:spacing w:after="0" w:line="240" w:lineRule="auto"/>
        <w:jc w:val="both"/>
        <w:rPr>
          <w:rFonts w:ascii="Times New Roman" w:eastAsia="Times New Roman" w:hAnsi="Times New Roman" w:cs="Arial"/>
          <w:color w:val="000000"/>
          <w:sz w:val="24"/>
          <w:szCs w:val="24"/>
          <w:lang w:val="en-US"/>
        </w:rPr>
      </w:pPr>
      <w:bookmarkStart w:id="1" w:name="_Hlk536790946"/>
      <w:r w:rsidRPr="00442160">
        <w:rPr>
          <w:rFonts w:ascii="Times New Roman" w:eastAsia="Times New Roman" w:hAnsi="Times New Roman" w:cs="Arial"/>
          <w:i/>
          <w:iCs/>
          <w:color w:val="000000"/>
          <w:sz w:val="24"/>
          <w:szCs w:val="24"/>
          <w:lang w:val="en-US"/>
        </w:rPr>
        <w:t>Timeline</w:t>
      </w:r>
      <w:r w:rsidRPr="00442160">
        <w:rPr>
          <w:rFonts w:ascii="Times New Roman" w:eastAsia="Times New Roman" w:hAnsi="Times New Roman" w:cs="Arial"/>
          <w:color w:val="000000"/>
          <w:sz w:val="24"/>
          <w:szCs w:val="24"/>
          <w:lang w:val="en-US"/>
        </w:rPr>
        <w:t>. the consultant, shall draw up a schedule for implementation to ensure all responsible parties can implement the plan in a timely manner.</w:t>
      </w:r>
    </w:p>
    <w:bookmarkEnd w:id="1"/>
    <w:p w14:paraId="6B07EF73" w14:textId="1B3BB206" w:rsidR="00442160" w:rsidRPr="00442160" w:rsidRDefault="00442160" w:rsidP="00442160">
      <w:pPr>
        <w:widowControl w:val="0"/>
        <w:numPr>
          <w:ilvl w:val="0"/>
          <w:numId w:val="29"/>
        </w:numPr>
        <w:tabs>
          <w:tab w:val="left" w:pos="220"/>
          <w:tab w:val="left" w:pos="720"/>
        </w:tabs>
        <w:autoSpaceDE w:val="0"/>
        <w:autoSpaceDN w:val="0"/>
        <w:adjustRightInd w:val="0"/>
        <w:spacing w:after="0" w:line="240" w:lineRule="auto"/>
        <w:jc w:val="both"/>
        <w:rPr>
          <w:rFonts w:ascii="Times New Roman" w:eastAsia="Times New Roman" w:hAnsi="Times New Roman" w:cs="Arial"/>
          <w:color w:val="000000"/>
          <w:sz w:val="24"/>
          <w:szCs w:val="24"/>
          <w:lang w:val="en-US"/>
        </w:rPr>
      </w:pPr>
      <w:r w:rsidRPr="00442160">
        <w:rPr>
          <w:rFonts w:ascii="Times New Roman" w:eastAsia="Times New Roman" w:hAnsi="Times New Roman" w:cs="Arial"/>
          <w:i/>
          <w:iCs/>
          <w:color w:val="000000"/>
          <w:sz w:val="24"/>
          <w:szCs w:val="24"/>
          <w:lang w:val="en-US"/>
        </w:rPr>
        <w:t>Budget</w:t>
      </w:r>
      <w:r w:rsidRPr="00442160">
        <w:rPr>
          <w:rFonts w:ascii="Times New Roman" w:eastAsia="Times New Roman" w:hAnsi="Times New Roman" w:cs="Arial"/>
          <w:color w:val="000000"/>
          <w:sz w:val="24"/>
          <w:szCs w:val="24"/>
          <w:lang w:val="en-US"/>
        </w:rPr>
        <w:t>. Funding needs and sources are identified for each activity. This should be consistent with the relevant budget line in the Project Design Report</w:t>
      </w:r>
      <w:r w:rsidR="009C3E0E">
        <w:rPr>
          <w:rFonts w:ascii="Times New Roman" w:eastAsia="Times New Roman" w:hAnsi="Times New Roman" w:cs="Arial"/>
          <w:color w:val="000000"/>
          <w:sz w:val="24"/>
          <w:szCs w:val="24"/>
          <w:lang w:val="en-US"/>
        </w:rPr>
        <w:t xml:space="preserve"> (PDR);</w:t>
      </w:r>
    </w:p>
    <w:p w14:paraId="2A79ED30" w14:textId="77777777" w:rsidR="00442160" w:rsidRPr="00442160" w:rsidRDefault="00442160" w:rsidP="00442160">
      <w:pPr>
        <w:widowControl w:val="0"/>
        <w:numPr>
          <w:ilvl w:val="0"/>
          <w:numId w:val="29"/>
        </w:numPr>
        <w:tabs>
          <w:tab w:val="left" w:pos="220"/>
          <w:tab w:val="left" w:pos="720"/>
        </w:tabs>
        <w:autoSpaceDE w:val="0"/>
        <w:autoSpaceDN w:val="0"/>
        <w:adjustRightInd w:val="0"/>
        <w:spacing w:after="0" w:line="240" w:lineRule="auto"/>
        <w:jc w:val="both"/>
        <w:rPr>
          <w:rFonts w:ascii="Times New Roman" w:eastAsia="Times New Roman" w:hAnsi="Times New Roman" w:cs="Arial"/>
          <w:color w:val="000000"/>
          <w:sz w:val="24"/>
          <w:szCs w:val="24"/>
          <w:lang w:val="en-US"/>
        </w:rPr>
      </w:pPr>
      <w:r w:rsidRPr="00442160">
        <w:rPr>
          <w:rFonts w:ascii="Times New Roman" w:eastAsia="Times New Roman" w:hAnsi="Times New Roman" w:cs="Arial"/>
          <w:i/>
          <w:iCs/>
          <w:color w:val="000000"/>
          <w:sz w:val="24"/>
          <w:szCs w:val="24"/>
          <w:lang w:val="en-US"/>
        </w:rPr>
        <w:t>Monitoring and evaluation</w:t>
      </w:r>
      <w:r w:rsidRPr="00442160">
        <w:rPr>
          <w:rFonts w:ascii="Times New Roman" w:eastAsia="Times New Roman" w:hAnsi="Times New Roman" w:cs="Arial"/>
          <w:color w:val="000000"/>
          <w:sz w:val="24"/>
          <w:szCs w:val="24"/>
          <w:lang w:val="en-US"/>
        </w:rPr>
        <w:t>. Monitoring and evaluation must be included as a set of activities to provide feedback on plan implementation, impact of intervention and viability for scaling up potential.</w:t>
      </w:r>
    </w:p>
    <w:p w14:paraId="228D1F2F" w14:textId="77777777" w:rsidR="00442160" w:rsidRPr="00442160" w:rsidRDefault="00442160" w:rsidP="00442160">
      <w:pPr>
        <w:widowControl w:val="0"/>
        <w:numPr>
          <w:ilvl w:val="0"/>
          <w:numId w:val="29"/>
        </w:numPr>
        <w:tabs>
          <w:tab w:val="left" w:pos="220"/>
          <w:tab w:val="left" w:pos="720"/>
        </w:tabs>
        <w:autoSpaceDE w:val="0"/>
        <w:autoSpaceDN w:val="0"/>
        <w:adjustRightInd w:val="0"/>
        <w:spacing w:after="0" w:line="240" w:lineRule="auto"/>
        <w:jc w:val="both"/>
        <w:rPr>
          <w:rFonts w:ascii="Times New Roman" w:eastAsia="Times New Roman" w:hAnsi="Times New Roman" w:cs="Arial"/>
          <w:color w:val="000000"/>
          <w:sz w:val="24"/>
          <w:szCs w:val="24"/>
          <w:lang w:val="en-US"/>
        </w:rPr>
      </w:pPr>
      <w:r w:rsidRPr="00442160">
        <w:rPr>
          <w:rFonts w:ascii="Times New Roman" w:eastAsia="Times New Roman" w:hAnsi="Times New Roman" w:cs="Arial"/>
          <w:color w:val="000000"/>
          <w:sz w:val="24"/>
          <w:szCs w:val="24"/>
          <w:lang w:val="en-US"/>
        </w:rPr>
        <w:t>Field work in the pilot locations for consultations and interviews with key stakeholders including local administration, traditional authorities, and primary stakeholders (fishers, traders, processors etc.); conduct interviews and Focus Group Discussions to gather information from co-management participants.</w:t>
      </w:r>
    </w:p>
    <w:p w14:paraId="1AF21243" w14:textId="75D175E0" w:rsidR="00442160" w:rsidRPr="00442160" w:rsidRDefault="00442160" w:rsidP="00442160">
      <w:pPr>
        <w:widowControl w:val="0"/>
        <w:numPr>
          <w:ilvl w:val="0"/>
          <w:numId w:val="29"/>
        </w:numPr>
        <w:tabs>
          <w:tab w:val="left" w:pos="220"/>
          <w:tab w:val="left" w:pos="720"/>
        </w:tabs>
        <w:autoSpaceDE w:val="0"/>
        <w:autoSpaceDN w:val="0"/>
        <w:adjustRightInd w:val="0"/>
        <w:spacing w:after="0" w:line="240" w:lineRule="auto"/>
        <w:jc w:val="both"/>
        <w:rPr>
          <w:rFonts w:ascii="Times New Roman" w:eastAsia="Times New Roman" w:hAnsi="Times New Roman" w:cs="Arial"/>
          <w:color w:val="000000"/>
          <w:sz w:val="24"/>
          <w:szCs w:val="24"/>
          <w:lang w:val="en-US"/>
        </w:rPr>
      </w:pPr>
      <w:r w:rsidRPr="00442160">
        <w:rPr>
          <w:rFonts w:ascii="Times New Roman" w:eastAsia="Times New Roman" w:hAnsi="Times New Roman" w:cs="Arial"/>
          <w:color w:val="000000"/>
          <w:sz w:val="24"/>
          <w:szCs w:val="24"/>
          <w:lang w:val="en-US"/>
        </w:rPr>
        <w:t>Conduct training to P</w:t>
      </w:r>
      <w:r w:rsidR="009C3E0E">
        <w:rPr>
          <w:rFonts w:ascii="Times New Roman" w:eastAsia="Times New Roman" w:hAnsi="Times New Roman" w:cs="Arial"/>
          <w:color w:val="000000"/>
          <w:sz w:val="24"/>
          <w:szCs w:val="24"/>
          <w:lang w:val="en-US"/>
        </w:rPr>
        <w:t>C</w:t>
      </w:r>
      <w:r w:rsidRPr="00442160">
        <w:rPr>
          <w:rFonts w:ascii="Times New Roman" w:eastAsia="Times New Roman" w:hAnsi="Times New Roman" w:cs="Arial"/>
          <w:color w:val="000000"/>
          <w:sz w:val="24"/>
          <w:szCs w:val="24"/>
          <w:lang w:val="en-US"/>
        </w:rPr>
        <w:t>U and IPA on implementation of the plan.</w:t>
      </w:r>
    </w:p>
    <w:p w14:paraId="32044149" w14:textId="0F2A95A2" w:rsidR="00E11E0B" w:rsidRPr="002568FC" w:rsidRDefault="00E11E0B" w:rsidP="00E11E0B">
      <w:pPr>
        <w:widowControl w:val="0"/>
        <w:tabs>
          <w:tab w:val="left" w:pos="220"/>
          <w:tab w:val="left" w:pos="720"/>
        </w:tabs>
        <w:autoSpaceDE w:val="0"/>
        <w:autoSpaceDN w:val="0"/>
        <w:adjustRightInd w:val="0"/>
        <w:spacing w:after="0" w:line="240" w:lineRule="auto"/>
        <w:jc w:val="both"/>
        <w:rPr>
          <w:rFonts w:ascii="Times New Roman" w:eastAsia="Times New Roman" w:hAnsi="Times New Roman" w:cs="Times New Roman"/>
          <w:sz w:val="24"/>
          <w:szCs w:val="24"/>
          <w:lang w:val="en-US" w:eastAsia="pt-PT"/>
        </w:rPr>
      </w:pPr>
    </w:p>
    <w:p w14:paraId="68494C75" w14:textId="6CD7D218" w:rsidR="00601925" w:rsidRDefault="00601925" w:rsidP="00601925">
      <w:pPr>
        <w:suppressAutoHyphens/>
        <w:spacing w:after="0" w:line="240" w:lineRule="auto"/>
        <w:jc w:val="both"/>
        <w:rPr>
          <w:rFonts w:ascii="Times New Roman" w:eastAsia="Times New Roman" w:hAnsi="Times New Roman" w:cs="Times New Roman"/>
          <w:sz w:val="24"/>
          <w:szCs w:val="24"/>
          <w:lang w:val="en-US" w:eastAsia="pt-PT"/>
        </w:rPr>
      </w:pPr>
      <w:r>
        <w:rPr>
          <w:rFonts w:ascii="Times New Roman" w:eastAsia="Times New Roman" w:hAnsi="Times New Roman" w:cs="Times New Roman"/>
          <w:sz w:val="24"/>
          <w:szCs w:val="24"/>
          <w:lang w:val="en-US" w:eastAsia="pt-PT"/>
        </w:rPr>
        <w:t xml:space="preserve">We are seeking the </w:t>
      </w:r>
      <w:r>
        <w:rPr>
          <w:rFonts w:ascii="Times New Roman" w:eastAsia="Times New Roman" w:hAnsi="Times New Roman" w:cs="Times New Roman"/>
          <w:sz w:val="24"/>
          <w:szCs w:val="24"/>
          <w:lang w:val="en-GB" w:eastAsia="pt-PT"/>
        </w:rPr>
        <w:t xml:space="preserve">services of an Individual Consultant </w:t>
      </w:r>
      <w:r>
        <w:rPr>
          <w:rFonts w:ascii="Times New Roman" w:eastAsia="Times New Roman" w:hAnsi="Times New Roman" w:cs="Times New Roman"/>
          <w:sz w:val="24"/>
          <w:szCs w:val="24"/>
          <w:lang w:val="en-US" w:eastAsia="pt-PT"/>
        </w:rPr>
        <w:t xml:space="preserve">to perform the task </w:t>
      </w:r>
      <w:r w:rsidRPr="0086602A">
        <w:rPr>
          <w:rFonts w:ascii="Times New Roman" w:eastAsia="Times New Roman" w:hAnsi="Times New Roman" w:cs="Times New Roman"/>
          <w:sz w:val="24"/>
          <w:szCs w:val="24"/>
          <w:lang w:val="en-US" w:eastAsia="pt-PT"/>
        </w:rPr>
        <w:t>in</w:t>
      </w:r>
      <w:r>
        <w:rPr>
          <w:rFonts w:ascii="Times New Roman" w:eastAsia="Times New Roman" w:hAnsi="Times New Roman" w:cs="Times New Roman"/>
          <w:i/>
          <w:sz w:val="24"/>
          <w:szCs w:val="24"/>
          <w:lang w:val="en-US" w:eastAsia="pt-PT"/>
        </w:rPr>
        <w:t xml:space="preserve"> </w:t>
      </w:r>
      <w:r w:rsidR="00442160">
        <w:rPr>
          <w:rFonts w:ascii="Times New Roman" w:eastAsia="Times New Roman" w:hAnsi="Times New Roman" w:cs="Times New Roman"/>
          <w:b/>
          <w:sz w:val="24"/>
          <w:szCs w:val="24"/>
          <w:lang w:val="en-US" w:eastAsia="pt-PT"/>
        </w:rPr>
        <w:t>seventy-five</w:t>
      </w:r>
      <w:r w:rsidR="00D40813">
        <w:rPr>
          <w:rFonts w:ascii="Times New Roman" w:eastAsia="Times New Roman" w:hAnsi="Times New Roman" w:cs="Times New Roman"/>
          <w:b/>
          <w:sz w:val="24"/>
          <w:szCs w:val="24"/>
          <w:lang w:val="en-US" w:eastAsia="pt-PT"/>
        </w:rPr>
        <w:t xml:space="preserve"> (</w:t>
      </w:r>
      <w:r w:rsidR="00442160">
        <w:rPr>
          <w:rFonts w:ascii="Times New Roman" w:eastAsia="Times New Roman" w:hAnsi="Times New Roman" w:cs="Times New Roman"/>
          <w:b/>
          <w:sz w:val="24"/>
          <w:szCs w:val="24"/>
          <w:lang w:val="en-US" w:eastAsia="pt-PT"/>
        </w:rPr>
        <w:t>75</w:t>
      </w:r>
      <w:r>
        <w:rPr>
          <w:rFonts w:ascii="Times New Roman" w:eastAsia="Times New Roman" w:hAnsi="Times New Roman" w:cs="Times New Roman"/>
          <w:b/>
          <w:sz w:val="24"/>
          <w:szCs w:val="24"/>
          <w:lang w:val="en-US" w:eastAsia="pt-PT"/>
        </w:rPr>
        <w:t xml:space="preserve">) </w:t>
      </w:r>
      <w:r w:rsidR="00442160">
        <w:rPr>
          <w:rFonts w:ascii="Times New Roman" w:eastAsia="Times New Roman" w:hAnsi="Times New Roman" w:cs="Times New Roman"/>
          <w:b/>
          <w:sz w:val="24"/>
          <w:szCs w:val="24"/>
          <w:lang w:val="en-US" w:eastAsia="pt-PT"/>
        </w:rPr>
        <w:t>days</w:t>
      </w:r>
      <w:r>
        <w:rPr>
          <w:rFonts w:ascii="Times New Roman" w:eastAsia="Times New Roman" w:hAnsi="Times New Roman" w:cs="Times New Roman"/>
          <w:sz w:val="24"/>
          <w:szCs w:val="24"/>
          <w:lang w:val="en-US" w:eastAsia="pt-PT"/>
        </w:rPr>
        <w:t>,</w:t>
      </w:r>
      <w:r>
        <w:rPr>
          <w:rFonts w:ascii="Times New Roman" w:eastAsia="Times New Roman" w:hAnsi="Times New Roman" w:cs="Times New Roman"/>
          <w:b/>
          <w:sz w:val="24"/>
          <w:szCs w:val="24"/>
          <w:lang w:val="en-US" w:eastAsia="pt-PT"/>
        </w:rPr>
        <w:t xml:space="preserve"> </w:t>
      </w:r>
      <w:r>
        <w:rPr>
          <w:rFonts w:ascii="Times New Roman" w:eastAsia="Times New Roman" w:hAnsi="Times New Roman" w:cs="Times New Roman"/>
          <w:sz w:val="24"/>
          <w:szCs w:val="24"/>
          <w:lang w:val="en-US" w:eastAsia="pt-PT"/>
        </w:rPr>
        <w:t xml:space="preserve">commencing from the </w:t>
      </w:r>
      <w:r w:rsidR="0086602A">
        <w:rPr>
          <w:rFonts w:ascii="Times New Roman" w:eastAsia="Times New Roman" w:hAnsi="Times New Roman" w:cs="Times New Roman"/>
          <w:b/>
          <w:sz w:val="24"/>
          <w:szCs w:val="24"/>
          <w:lang w:val="en-US" w:eastAsia="pt-PT"/>
        </w:rPr>
        <w:t>services commencement date</w:t>
      </w:r>
      <w:r>
        <w:rPr>
          <w:rFonts w:ascii="Times New Roman" w:eastAsia="Times New Roman" w:hAnsi="Times New Roman" w:cs="Times New Roman"/>
          <w:sz w:val="24"/>
          <w:szCs w:val="24"/>
          <w:lang w:val="en-US" w:eastAsia="pt-PT"/>
        </w:rPr>
        <w:t xml:space="preserve">. </w:t>
      </w:r>
    </w:p>
    <w:p w14:paraId="5F071485" w14:textId="77777777" w:rsidR="00043D9B" w:rsidRPr="00043D9B" w:rsidRDefault="00043D9B" w:rsidP="00043D9B">
      <w:pPr>
        <w:suppressAutoHyphens/>
        <w:spacing w:after="0" w:line="240" w:lineRule="auto"/>
        <w:jc w:val="both"/>
        <w:rPr>
          <w:rFonts w:ascii="Times New Roman" w:eastAsia="Times New Roman" w:hAnsi="Times New Roman" w:cs="Times New Roman"/>
          <w:sz w:val="24"/>
          <w:szCs w:val="24"/>
          <w:lang w:val="en-US" w:eastAsia="pt-PT"/>
        </w:rPr>
      </w:pPr>
    </w:p>
    <w:p w14:paraId="2DAB215D" w14:textId="77777777" w:rsidR="00043D9B" w:rsidRDefault="00043D9B" w:rsidP="00043D9B">
      <w:pPr>
        <w:suppressAutoHyphens/>
        <w:spacing w:after="0" w:line="240" w:lineRule="auto"/>
        <w:jc w:val="both"/>
        <w:rPr>
          <w:rFonts w:ascii="Times New Roman" w:eastAsia="Times New Roman" w:hAnsi="Times New Roman" w:cs="Times New Roman"/>
          <w:i/>
          <w:spacing w:val="-2"/>
          <w:sz w:val="24"/>
          <w:szCs w:val="24"/>
          <w:u w:val="single"/>
          <w:lang w:val="en-US" w:eastAsia="pt-PT"/>
        </w:rPr>
      </w:pPr>
      <w:r w:rsidRPr="00043D9B">
        <w:rPr>
          <w:rFonts w:ascii="Times New Roman" w:eastAsia="Times New Roman" w:hAnsi="Times New Roman" w:cs="Times New Roman"/>
          <w:sz w:val="24"/>
          <w:szCs w:val="24"/>
          <w:lang w:val="en-US" w:eastAsia="pt-PT"/>
        </w:rPr>
        <w:t xml:space="preserve">The Ministry of </w:t>
      </w:r>
      <w:r w:rsidR="00FE4DB8">
        <w:rPr>
          <w:rFonts w:ascii="Times New Roman" w:eastAsia="Times New Roman" w:hAnsi="Times New Roman" w:cs="Times New Roman"/>
          <w:sz w:val="24"/>
          <w:szCs w:val="24"/>
          <w:lang w:val="en-US" w:eastAsia="pt-PT"/>
        </w:rPr>
        <w:t>Fisheries</w:t>
      </w:r>
      <w:r w:rsidRPr="00043D9B">
        <w:rPr>
          <w:rFonts w:ascii="Times New Roman" w:eastAsia="Times New Roman" w:hAnsi="Times New Roman" w:cs="Times New Roman"/>
          <w:sz w:val="24"/>
          <w:szCs w:val="24"/>
          <w:lang w:val="en-US" w:eastAsia="pt-PT"/>
        </w:rPr>
        <w:t>/A</w:t>
      </w:r>
      <w:r w:rsidR="00FE4DB8">
        <w:rPr>
          <w:rFonts w:ascii="Times New Roman" w:eastAsia="Times New Roman" w:hAnsi="Times New Roman" w:cs="Times New Roman"/>
          <w:sz w:val="24"/>
          <w:szCs w:val="24"/>
          <w:lang w:val="en-US" w:eastAsia="pt-PT"/>
        </w:rPr>
        <w:t>rtisanal Fisheries and Aquaculture</w:t>
      </w:r>
      <w:r w:rsidRPr="00043D9B">
        <w:rPr>
          <w:rFonts w:ascii="Times New Roman" w:eastAsia="Times New Roman" w:hAnsi="Times New Roman" w:cs="Times New Roman"/>
          <w:sz w:val="24"/>
          <w:szCs w:val="24"/>
          <w:lang w:val="en-US" w:eastAsia="pt-PT"/>
        </w:rPr>
        <w:t xml:space="preserve"> Development Institute (</w:t>
      </w:r>
      <w:r w:rsidR="00FE4DB8">
        <w:rPr>
          <w:rFonts w:ascii="Times New Roman" w:eastAsia="Times New Roman" w:hAnsi="Times New Roman" w:cs="Times New Roman"/>
          <w:sz w:val="24"/>
          <w:szCs w:val="24"/>
          <w:lang w:val="en-US" w:eastAsia="pt-PT"/>
        </w:rPr>
        <w:t>IPA</w:t>
      </w:r>
      <w:r w:rsidRPr="00043D9B">
        <w:rPr>
          <w:rFonts w:ascii="Times New Roman" w:eastAsia="Times New Roman" w:hAnsi="Times New Roman" w:cs="Times New Roman"/>
          <w:sz w:val="24"/>
          <w:szCs w:val="24"/>
          <w:lang w:val="en-US" w:eastAsia="pt-PT"/>
        </w:rPr>
        <w:t xml:space="preserve">) through the </w:t>
      </w:r>
      <w:r w:rsidR="00FE4DB8">
        <w:rPr>
          <w:rFonts w:ascii="Times New Roman" w:eastAsia="Times New Roman" w:hAnsi="Times New Roman" w:cs="Times New Roman"/>
          <w:sz w:val="24"/>
          <w:szCs w:val="24"/>
          <w:lang w:val="en-US" w:eastAsia="pt-PT"/>
        </w:rPr>
        <w:t>Artisanal Fisheries and Aquaculture</w:t>
      </w:r>
      <w:r w:rsidR="00FE4DB8" w:rsidRPr="00043D9B">
        <w:rPr>
          <w:rFonts w:ascii="Times New Roman" w:eastAsia="Times New Roman" w:hAnsi="Times New Roman" w:cs="Times New Roman"/>
          <w:sz w:val="24"/>
          <w:szCs w:val="24"/>
          <w:lang w:val="en-US" w:eastAsia="pt-PT"/>
        </w:rPr>
        <w:t xml:space="preserve"> </w:t>
      </w:r>
      <w:r w:rsidR="007D4C2E">
        <w:rPr>
          <w:rFonts w:ascii="Times New Roman" w:eastAsia="Times New Roman" w:hAnsi="Times New Roman" w:cs="Times New Roman"/>
          <w:sz w:val="24"/>
          <w:szCs w:val="24"/>
          <w:lang w:val="en-US" w:eastAsia="pt-PT"/>
        </w:rPr>
        <w:t xml:space="preserve">Project </w:t>
      </w:r>
      <w:r w:rsidR="00FE4DB8">
        <w:rPr>
          <w:rFonts w:ascii="Times New Roman" w:eastAsia="Times New Roman" w:hAnsi="Times New Roman" w:cs="Times New Roman"/>
          <w:sz w:val="24"/>
          <w:szCs w:val="24"/>
          <w:lang w:val="en-US" w:eastAsia="pt-PT"/>
        </w:rPr>
        <w:t xml:space="preserve">(AFAP) </w:t>
      </w:r>
      <w:r w:rsidRPr="00043D9B">
        <w:rPr>
          <w:rFonts w:ascii="Times New Roman" w:eastAsia="Times New Roman" w:hAnsi="Times New Roman" w:cs="Times New Roman"/>
          <w:spacing w:val="-2"/>
          <w:sz w:val="24"/>
          <w:szCs w:val="24"/>
          <w:lang w:val="en-US" w:eastAsia="pt-PT"/>
        </w:rPr>
        <w:t xml:space="preserve">now invites eligible individual </w:t>
      </w:r>
      <w:r w:rsidR="007D4C2E">
        <w:rPr>
          <w:rFonts w:ascii="Times New Roman" w:eastAsia="Times New Roman" w:hAnsi="Times New Roman" w:cs="Times New Roman"/>
          <w:spacing w:val="-2"/>
          <w:sz w:val="24"/>
          <w:szCs w:val="24"/>
          <w:lang w:val="en-US" w:eastAsia="pt-PT"/>
        </w:rPr>
        <w:t>candidates</w:t>
      </w:r>
      <w:r w:rsidRPr="00043D9B">
        <w:rPr>
          <w:rFonts w:ascii="Times New Roman" w:eastAsia="Times New Roman" w:hAnsi="Times New Roman" w:cs="Times New Roman"/>
          <w:spacing w:val="-2"/>
          <w:sz w:val="24"/>
          <w:szCs w:val="24"/>
          <w:lang w:val="en-US" w:eastAsia="pt-PT"/>
        </w:rPr>
        <w:t xml:space="preserve"> to indicate their interest in providing the services.  Interested individual </w:t>
      </w:r>
      <w:r w:rsidR="007D4C2E">
        <w:rPr>
          <w:rFonts w:ascii="Times New Roman" w:eastAsia="Times New Roman" w:hAnsi="Times New Roman" w:cs="Times New Roman"/>
          <w:spacing w:val="-2"/>
          <w:sz w:val="24"/>
          <w:szCs w:val="24"/>
          <w:lang w:val="en-US" w:eastAsia="pt-PT"/>
        </w:rPr>
        <w:t>candidates</w:t>
      </w:r>
      <w:r w:rsidRPr="00043D9B">
        <w:rPr>
          <w:rFonts w:ascii="Times New Roman" w:eastAsia="Times New Roman" w:hAnsi="Times New Roman" w:cs="Times New Roman"/>
          <w:spacing w:val="-2"/>
          <w:sz w:val="24"/>
          <w:szCs w:val="24"/>
          <w:lang w:val="en-US" w:eastAsia="pt-PT"/>
        </w:rPr>
        <w:t xml:space="preserve"> must provide information indicating that they are qualified to perform the services </w:t>
      </w:r>
      <w:r w:rsidRPr="00043D9B">
        <w:rPr>
          <w:rFonts w:ascii="Times New Roman" w:eastAsia="Times New Roman" w:hAnsi="Times New Roman" w:cs="Times New Roman"/>
          <w:spacing w:val="-2"/>
          <w:sz w:val="24"/>
          <w:lang w:val="en-US" w:eastAsia="pt-PT"/>
        </w:rPr>
        <w:t>(description of similar assignments, experience in similar conditions, etc.)</w:t>
      </w:r>
      <w:r w:rsidRPr="00043D9B">
        <w:rPr>
          <w:rFonts w:ascii="Times New Roman" w:eastAsia="Times New Roman" w:hAnsi="Times New Roman" w:cs="Times New Roman"/>
          <w:spacing w:val="-2"/>
          <w:sz w:val="24"/>
          <w:szCs w:val="24"/>
          <w:lang w:val="en-US" w:eastAsia="pt-PT"/>
        </w:rPr>
        <w:t xml:space="preserve">. The short-listing criteria are: (a) </w:t>
      </w:r>
      <w:r w:rsidR="00D064DE" w:rsidRPr="00D064DE">
        <w:rPr>
          <w:rFonts w:ascii="Times New Roman" w:eastAsia="Times New Roman" w:hAnsi="Times New Roman" w:cs="Times New Roman"/>
          <w:i/>
          <w:spacing w:val="-2"/>
          <w:sz w:val="24"/>
          <w:szCs w:val="24"/>
          <w:u w:val="single"/>
          <w:lang w:val="en-US" w:eastAsia="pt-PT"/>
        </w:rPr>
        <w:t>have work ex</w:t>
      </w:r>
      <w:r w:rsidR="00D064DE">
        <w:rPr>
          <w:rFonts w:ascii="Times New Roman" w:eastAsia="Times New Roman" w:hAnsi="Times New Roman" w:cs="Times New Roman"/>
          <w:i/>
          <w:spacing w:val="-2"/>
          <w:sz w:val="24"/>
          <w:szCs w:val="24"/>
          <w:u w:val="single"/>
          <w:lang w:val="en-US" w:eastAsia="pt-PT"/>
        </w:rPr>
        <w:t>perience in the project area; (b</w:t>
      </w:r>
      <w:r w:rsidR="00D064DE" w:rsidRPr="00D064DE">
        <w:rPr>
          <w:rFonts w:ascii="Times New Roman" w:eastAsia="Times New Roman" w:hAnsi="Times New Roman" w:cs="Times New Roman"/>
          <w:i/>
          <w:spacing w:val="-2"/>
          <w:sz w:val="24"/>
          <w:szCs w:val="24"/>
          <w:u w:val="single"/>
          <w:lang w:val="en-US" w:eastAsia="pt-PT"/>
        </w:rPr>
        <w:t>) required experienc</w:t>
      </w:r>
      <w:r w:rsidR="00D064DE">
        <w:rPr>
          <w:rFonts w:ascii="Times New Roman" w:eastAsia="Times New Roman" w:hAnsi="Times New Roman" w:cs="Times New Roman"/>
          <w:i/>
          <w:spacing w:val="-2"/>
          <w:sz w:val="24"/>
          <w:szCs w:val="24"/>
          <w:u w:val="single"/>
          <w:lang w:val="en-US" w:eastAsia="pt-PT"/>
        </w:rPr>
        <w:t>e in performing similar work; (c) suitability for the task; and (d</w:t>
      </w:r>
      <w:r w:rsidR="00D064DE" w:rsidRPr="00D064DE">
        <w:rPr>
          <w:rFonts w:ascii="Times New Roman" w:eastAsia="Times New Roman" w:hAnsi="Times New Roman" w:cs="Times New Roman"/>
          <w:i/>
          <w:spacing w:val="-2"/>
          <w:sz w:val="24"/>
          <w:szCs w:val="24"/>
          <w:u w:val="single"/>
          <w:lang w:val="en-US" w:eastAsia="pt-PT"/>
        </w:rPr>
        <w:t>) experience in the region and language</w:t>
      </w:r>
      <w:r w:rsidR="00D064DE">
        <w:rPr>
          <w:rFonts w:ascii="Times New Roman" w:eastAsia="Times New Roman" w:hAnsi="Times New Roman" w:cs="Times New Roman"/>
          <w:i/>
          <w:spacing w:val="-2"/>
          <w:sz w:val="24"/>
          <w:szCs w:val="24"/>
          <w:u w:val="single"/>
          <w:lang w:val="en-US" w:eastAsia="pt-PT"/>
        </w:rPr>
        <w:t xml:space="preserve"> skills</w:t>
      </w:r>
      <w:r w:rsidR="00D064DE" w:rsidRPr="00D064DE">
        <w:rPr>
          <w:rFonts w:ascii="Times New Roman" w:eastAsia="Times New Roman" w:hAnsi="Times New Roman" w:cs="Times New Roman"/>
          <w:i/>
          <w:spacing w:val="-2"/>
          <w:sz w:val="24"/>
          <w:szCs w:val="24"/>
          <w:u w:val="single"/>
          <w:lang w:val="en-US" w:eastAsia="pt-PT"/>
        </w:rPr>
        <w:t>.</w:t>
      </w:r>
    </w:p>
    <w:p w14:paraId="192BA79B" w14:textId="77777777" w:rsidR="00D064DE" w:rsidRDefault="00D064DE" w:rsidP="00043D9B">
      <w:pPr>
        <w:suppressAutoHyphens/>
        <w:spacing w:after="0" w:line="240" w:lineRule="auto"/>
        <w:jc w:val="both"/>
        <w:rPr>
          <w:rFonts w:ascii="Times New Roman" w:eastAsia="Times New Roman" w:hAnsi="Times New Roman" w:cs="Times New Roman"/>
          <w:spacing w:val="-2"/>
          <w:sz w:val="24"/>
          <w:szCs w:val="24"/>
          <w:lang w:val="en-US" w:eastAsia="pt-PT"/>
        </w:rPr>
      </w:pPr>
    </w:p>
    <w:p w14:paraId="665861C3" w14:textId="25EFEF7E" w:rsidR="006963FC" w:rsidRDefault="00373787" w:rsidP="006A4884">
      <w:pPr>
        <w:spacing w:after="0"/>
        <w:jc w:val="both"/>
        <w:rPr>
          <w:rFonts w:ascii="Times New Roman" w:eastAsia="Times New Roman" w:hAnsi="Times New Roman" w:cs="Times New Roman"/>
          <w:sz w:val="24"/>
          <w:szCs w:val="24"/>
          <w:lang w:val="en-US" w:eastAsia="pt-PT"/>
        </w:rPr>
      </w:pPr>
      <w:r>
        <w:rPr>
          <w:rFonts w:ascii="Times New Roman" w:eastAsia="Times New Roman" w:hAnsi="Times New Roman" w:cs="Times New Roman"/>
          <w:sz w:val="24"/>
          <w:szCs w:val="24"/>
          <w:lang w:val="en-US" w:eastAsia="pt-PT"/>
        </w:rPr>
        <w:t>In addition to the criteria above, t</w:t>
      </w:r>
      <w:r w:rsidR="006963FC" w:rsidRPr="00007435">
        <w:rPr>
          <w:rFonts w:ascii="Times New Roman" w:eastAsia="Times New Roman" w:hAnsi="Times New Roman" w:cs="Times New Roman"/>
          <w:sz w:val="24"/>
          <w:szCs w:val="24"/>
          <w:lang w:val="en-US" w:eastAsia="pt-PT"/>
        </w:rPr>
        <w:t>he incumbent will be expected to meet the following requirements as well:</w:t>
      </w:r>
    </w:p>
    <w:p w14:paraId="10DF49DC" w14:textId="77777777" w:rsidR="00442160" w:rsidRPr="00442160" w:rsidRDefault="00442160" w:rsidP="00442160">
      <w:pPr>
        <w:numPr>
          <w:ilvl w:val="0"/>
          <w:numId w:val="30"/>
        </w:numPr>
        <w:spacing w:after="0" w:line="240" w:lineRule="auto"/>
        <w:jc w:val="both"/>
        <w:rPr>
          <w:rFonts w:ascii="Times New Roman" w:hAnsi="Times New Roman" w:cs="Times New Roman"/>
          <w:sz w:val="24"/>
          <w:szCs w:val="24"/>
          <w:lang w:val="en-US"/>
        </w:rPr>
      </w:pPr>
      <w:r w:rsidRPr="00442160">
        <w:rPr>
          <w:rFonts w:ascii="Times New Roman" w:hAnsi="Times New Roman" w:cs="Times New Roman"/>
          <w:sz w:val="24"/>
          <w:szCs w:val="24"/>
          <w:lang w:val="en-US"/>
        </w:rPr>
        <w:t>Must hold a University Degree in fisheries management, marine science, aquatic sciences, biology or related subjects. A post-graduation will be a surplus;</w:t>
      </w:r>
    </w:p>
    <w:p w14:paraId="612130B0" w14:textId="77777777" w:rsidR="00442160" w:rsidRPr="00442160" w:rsidRDefault="00442160" w:rsidP="00442160">
      <w:pPr>
        <w:numPr>
          <w:ilvl w:val="0"/>
          <w:numId w:val="30"/>
        </w:numPr>
        <w:spacing w:after="0" w:line="240" w:lineRule="auto"/>
        <w:jc w:val="both"/>
        <w:rPr>
          <w:rFonts w:ascii="Times New Roman" w:hAnsi="Times New Roman" w:cs="Times New Roman"/>
          <w:sz w:val="24"/>
          <w:szCs w:val="24"/>
          <w:lang w:val="en-US"/>
        </w:rPr>
      </w:pPr>
      <w:r w:rsidRPr="00442160">
        <w:rPr>
          <w:rFonts w:ascii="Times New Roman" w:hAnsi="Times New Roman" w:cs="Times New Roman"/>
          <w:sz w:val="24"/>
          <w:szCs w:val="24"/>
          <w:lang w:val="en-US"/>
        </w:rPr>
        <w:t xml:space="preserve"> The consultant must have at least five (5) years of professional experience working in artisanal fisheries;</w:t>
      </w:r>
    </w:p>
    <w:p w14:paraId="5155AE3C" w14:textId="77777777" w:rsidR="00442160" w:rsidRPr="00442160" w:rsidRDefault="00442160" w:rsidP="00442160">
      <w:pPr>
        <w:numPr>
          <w:ilvl w:val="0"/>
          <w:numId w:val="30"/>
        </w:numPr>
        <w:spacing w:after="0" w:line="240" w:lineRule="auto"/>
        <w:jc w:val="both"/>
        <w:rPr>
          <w:rFonts w:ascii="Times New Roman" w:hAnsi="Times New Roman" w:cs="Times New Roman"/>
          <w:sz w:val="24"/>
          <w:szCs w:val="24"/>
          <w:lang w:val="en-GB"/>
        </w:rPr>
      </w:pPr>
      <w:r w:rsidRPr="00442160">
        <w:rPr>
          <w:rFonts w:ascii="Times New Roman" w:hAnsi="Times New Roman" w:cs="Times New Roman"/>
          <w:sz w:val="24"/>
          <w:szCs w:val="24"/>
          <w:lang w:val="en-GB"/>
        </w:rPr>
        <w:t>Experience in participatory research and fieldwork;</w:t>
      </w:r>
    </w:p>
    <w:p w14:paraId="5F0A114E" w14:textId="77777777" w:rsidR="00442160" w:rsidRPr="00442160" w:rsidRDefault="00442160" w:rsidP="00442160">
      <w:pPr>
        <w:numPr>
          <w:ilvl w:val="0"/>
          <w:numId w:val="30"/>
        </w:numPr>
        <w:spacing w:after="0" w:line="240" w:lineRule="auto"/>
        <w:jc w:val="both"/>
        <w:rPr>
          <w:rFonts w:ascii="Times New Roman" w:hAnsi="Times New Roman" w:cs="Times New Roman"/>
          <w:sz w:val="24"/>
          <w:szCs w:val="24"/>
          <w:lang w:val="en-GB"/>
        </w:rPr>
      </w:pPr>
      <w:r w:rsidRPr="00442160">
        <w:rPr>
          <w:rFonts w:ascii="Times New Roman" w:hAnsi="Times New Roman" w:cs="Times New Roman"/>
          <w:sz w:val="24"/>
          <w:szCs w:val="24"/>
          <w:lang w:val="en-GB"/>
        </w:rPr>
        <w:t>Knowledgeable and experience of inland fisheries management in Angola or in other African countries;</w:t>
      </w:r>
    </w:p>
    <w:p w14:paraId="2046D18D" w14:textId="77777777" w:rsidR="00442160" w:rsidRPr="00442160" w:rsidRDefault="00442160" w:rsidP="00442160">
      <w:pPr>
        <w:numPr>
          <w:ilvl w:val="0"/>
          <w:numId w:val="30"/>
        </w:numPr>
        <w:spacing w:after="0" w:line="240" w:lineRule="auto"/>
        <w:jc w:val="both"/>
        <w:rPr>
          <w:rFonts w:ascii="Times New Roman" w:hAnsi="Times New Roman" w:cs="Times New Roman"/>
          <w:sz w:val="24"/>
          <w:szCs w:val="24"/>
          <w:lang w:val="en-GB"/>
        </w:rPr>
      </w:pPr>
      <w:r w:rsidRPr="00442160">
        <w:rPr>
          <w:rFonts w:ascii="Times New Roman" w:hAnsi="Times New Roman" w:cs="Times New Roman"/>
          <w:sz w:val="24"/>
          <w:szCs w:val="24"/>
          <w:lang w:val="en-GB"/>
        </w:rPr>
        <w:t>Proficient in Portuguese, working knowledge of English imperative;</w:t>
      </w:r>
    </w:p>
    <w:p w14:paraId="57E1DD7F" w14:textId="77777777" w:rsidR="00442160" w:rsidRPr="00442160" w:rsidRDefault="00442160" w:rsidP="00442160">
      <w:pPr>
        <w:numPr>
          <w:ilvl w:val="0"/>
          <w:numId w:val="30"/>
        </w:numPr>
        <w:spacing w:after="0" w:line="240" w:lineRule="auto"/>
        <w:jc w:val="both"/>
        <w:rPr>
          <w:rFonts w:ascii="Times New Roman" w:hAnsi="Times New Roman" w:cs="Times New Roman"/>
          <w:sz w:val="24"/>
          <w:szCs w:val="24"/>
          <w:lang w:val="en-GB"/>
        </w:rPr>
      </w:pPr>
      <w:r w:rsidRPr="00442160">
        <w:rPr>
          <w:rFonts w:ascii="Times New Roman" w:hAnsi="Times New Roman" w:cs="Times New Roman"/>
          <w:sz w:val="24"/>
          <w:szCs w:val="24"/>
          <w:lang w:val="en-GB"/>
        </w:rPr>
        <w:t>Excellent written and oral communication skills;</w:t>
      </w:r>
    </w:p>
    <w:p w14:paraId="0EFB31B9" w14:textId="77777777" w:rsidR="00442160" w:rsidRPr="00442160" w:rsidRDefault="00442160" w:rsidP="00442160">
      <w:pPr>
        <w:numPr>
          <w:ilvl w:val="0"/>
          <w:numId w:val="30"/>
        </w:numPr>
        <w:spacing w:after="0" w:line="240" w:lineRule="auto"/>
        <w:jc w:val="both"/>
        <w:rPr>
          <w:rFonts w:ascii="Times New Roman" w:hAnsi="Times New Roman" w:cs="Times New Roman"/>
          <w:sz w:val="24"/>
          <w:szCs w:val="24"/>
          <w:lang w:val="en-GB"/>
        </w:rPr>
      </w:pPr>
      <w:r w:rsidRPr="00442160">
        <w:rPr>
          <w:rFonts w:ascii="Times New Roman" w:hAnsi="Times New Roman" w:cs="Times New Roman"/>
          <w:sz w:val="24"/>
          <w:szCs w:val="24"/>
          <w:lang w:val="en-GB"/>
        </w:rPr>
        <w:t>Ability to synthesize and analyse fieldwork findings;</w:t>
      </w:r>
    </w:p>
    <w:p w14:paraId="55AF3EDA" w14:textId="77777777" w:rsidR="00442160" w:rsidRPr="00442160" w:rsidRDefault="00442160" w:rsidP="00442160">
      <w:pPr>
        <w:numPr>
          <w:ilvl w:val="0"/>
          <w:numId w:val="30"/>
        </w:numPr>
        <w:spacing w:after="0" w:line="240" w:lineRule="auto"/>
        <w:jc w:val="both"/>
        <w:rPr>
          <w:rFonts w:ascii="Times New Roman" w:hAnsi="Times New Roman" w:cs="Times New Roman"/>
          <w:sz w:val="24"/>
          <w:szCs w:val="24"/>
          <w:lang w:val="en-GB"/>
        </w:rPr>
      </w:pPr>
      <w:r w:rsidRPr="00442160">
        <w:rPr>
          <w:rFonts w:ascii="Times New Roman" w:hAnsi="Times New Roman" w:cs="Times New Roman"/>
          <w:sz w:val="24"/>
          <w:szCs w:val="24"/>
          <w:lang w:val="en-GB"/>
        </w:rPr>
        <w:t>Ability to specify specific mechanisms to take advantage of the identified potentials, address identified constraints and mitigates potential risks.</w:t>
      </w:r>
    </w:p>
    <w:p w14:paraId="19D8A40F" w14:textId="77777777" w:rsidR="006414C2" w:rsidRPr="00442160" w:rsidRDefault="006414C2" w:rsidP="006963FC">
      <w:pPr>
        <w:spacing w:after="80" w:line="240" w:lineRule="auto"/>
        <w:jc w:val="both"/>
        <w:rPr>
          <w:rFonts w:ascii="Times New Roman" w:eastAsia="Times New Roman" w:hAnsi="Times New Roman" w:cs="Times New Roman"/>
          <w:spacing w:val="-2"/>
          <w:sz w:val="24"/>
          <w:szCs w:val="24"/>
          <w:lang w:val="en-GB" w:eastAsia="pt-PT"/>
        </w:rPr>
      </w:pPr>
    </w:p>
    <w:p w14:paraId="4157D104" w14:textId="121C85A7" w:rsidR="00B6011E" w:rsidRDefault="00B6011E" w:rsidP="00B6011E">
      <w:pPr>
        <w:tabs>
          <w:tab w:val="left" w:pos="284"/>
        </w:tabs>
        <w:spacing w:after="0" w:line="240" w:lineRule="auto"/>
        <w:jc w:val="both"/>
        <w:rPr>
          <w:rFonts w:ascii="Times New Roman" w:eastAsia="Times New Roman" w:hAnsi="Times New Roman" w:cs="Times New Roman"/>
          <w:spacing w:val="-1"/>
          <w:sz w:val="24"/>
          <w:szCs w:val="24"/>
          <w:lang w:val="en-US" w:eastAsia="pt-PT"/>
        </w:rPr>
      </w:pPr>
      <w:r>
        <w:rPr>
          <w:rFonts w:ascii="Times New Roman" w:eastAsia="Times New Roman" w:hAnsi="Times New Roman" w:cs="Times New Roman"/>
          <w:spacing w:val="-1"/>
          <w:sz w:val="24"/>
          <w:szCs w:val="24"/>
          <w:lang w:val="en-US" w:eastAsia="pt-PT"/>
        </w:rPr>
        <w:t>A consultant shall be selected in accordance with the Individual Consultant Selection (ICS) method</w:t>
      </w:r>
      <w:r w:rsidR="00723537">
        <w:rPr>
          <w:rFonts w:ascii="Times New Roman" w:eastAsia="Times New Roman" w:hAnsi="Times New Roman" w:cs="Times New Roman"/>
          <w:spacing w:val="-1"/>
          <w:sz w:val="24"/>
          <w:szCs w:val="24"/>
          <w:lang w:val="en-US" w:eastAsia="pt-PT"/>
        </w:rPr>
        <w:t xml:space="preserve"> as</w:t>
      </w:r>
      <w:r>
        <w:rPr>
          <w:rFonts w:ascii="Times New Roman" w:eastAsia="Times New Roman" w:hAnsi="Times New Roman" w:cs="Times New Roman"/>
          <w:spacing w:val="-1"/>
          <w:sz w:val="24"/>
          <w:szCs w:val="24"/>
          <w:lang w:val="en-US" w:eastAsia="pt-PT"/>
        </w:rPr>
        <w:t xml:space="preserve"> set out in IFAD’s Guidelines and procedures.</w:t>
      </w:r>
    </w:p>
    <w:p w14:paraId="60FA701A" w14:textId="77777777" w:rsidR="00B6011E" w:rsidRDefault="00B6011E" w:rsidP="00B6011E">
      <w:pPr>
        <w:tabs>
          <w:tab w:val="left" w:pos="284"/>
        </w:tabs>
        <w:spacing w:after="0" w:line="240" w:lineRule="auto"/>
        <w:jc w:val="both"/>
        <w:rPr>
          <w:rFonts w:ascii="Times New Roman" w:eastAsia="Times New Roman" w:hAnsi="Times New Roman" w:cs="Times New Roman"/>
          <w:spacing w:val="-1"/>
          <w:sz w:val="24"/>
          <w:szCs w:val="24"/>
          <w:lang w:val="en-US" w:eastAsia="pt-PT"/>
        </w:rPr>
      </w:pPr>
    </w:p>
    <w:p w14:paraId="7002CFD9" w14:textId="2A9EE052" w:rsidR="00CA22CA" w:rsidRPr="00063A2B" w:rsidRDefault="00CA22CA" w:rsidP="00CA22CA">
      <w:pPr>
        <w:tabs>
          <w:tab w:val="left" w:pos="284"/>
        </w:tabs>
        <w:spacing w:after="0" w:line="240" w:lineRule="auto"/>
        <w:jc w:val="both"/>
        <w:rPr>
          <w:rFonts w:ascii="Times New Roman" w:eastAsia="Times New Roman" w:hAnsi="Times New Roman" w:cs="Times New Roman"/>
          <w:spacing w:val="-1"/>
          <w:sz w:val="24"/>
          <w:szCs w:val="24"/>
          <w:lang w:val="en-US" w:eastAsia="pt-PT"/>
        </w:rPr>
      </w:pPr>
      <w:r>
        <w:rPr>
          <w:rFonts w:ascii="Times New Roman" w:eastAsia="Times New Roman" w:hAnsi="Times New Roman" w:cs="Times New Roman"/>
          <w:spacing w:val="-1"/>
          <w:sz w:val="24"/>
          <w:szCs w:val="24"/>
          <w:lang w:val="en-US" w:eastAsia="pt-PT"/>
        </w:rPr>
        <w:t xml:space="preserve">Expression of interest must be delivered in written form to the address below by </w:t>
      </w:r>
      <w:r w:rsidR="006A4884" w:rsidRPr="006A4884">
        <w:rPr>
          <w:rFonts w:ascii="Times New Roman" w:eastAsia="Times New Roman" w:hAnsi="Times New Roman" w:cs="Times New Roman"/>
          <w:b/>
          <w:spacing w:val="-1"/>
          <w:sz w:val="24"/>
          <w:szCs w:val="24"/>
          <w:lang w:val="en-US" w:eastAsia="pt-PT"/>
        </w:rPr>
        <w:t>0</w:t>
      </w:r>
      <w:r w:rsidR="00D40813">
        <w:rPr>
          <w:rFonts w:ascii="Times New Roman" w:eastAsia="Times New Roman" w:hAnsi="Times New Roman" w:cs="Times New Roman"/>
          <w:b/>
          <w:spacing w:val="-1"/>
          <w:sz w:val="24"/>
          <w:szCs w:val="24"/>
          <w:lang w:val="en-US" w:eastAsia="pt-PT"/>
        </w:rPr>
        <w:t>1</w:t>
      </w:r>
      <w:r w:rsidRPr="00063A2B">
        <w:rPr>
          <w:rFonts w:ascii="Times New Roman" w:eastAsia="Times New Roman" w:hAnsi="Times New Roman" w:cs="Times New Roman"/>
          <w:b/>
          <w:spacing w:val="-1"/>
          <w:sz w:val="24"/>
          <w:szCs w:val="24"/>
          <w:lang w:val="en-US" w:eastAsia="pt-PT"/>
        </w:rPr>
        <w:t>:</w:t>
      </w:r>
      <w:r w:rsidR="00723537">
        <w:rPr>
          <w:rFonts w:ascii="Times New Roman" w:eastAsia="Times New Roman" w:hAnsi="Times New Roman" w:cs="Times New Roman"/>
          <w:b/>
          <w:spacing w:val="-1"/>
          <w:sz w:val="24"/>
          <w:szCs w:val="24"/>
          <w:lang w:val="en-US" w:eastAsia="pt-PT"/>
        </w:rPr>
        <w:t>3</w:t>
      </w:r>
      <w:r w:rsidRPr="00063A2B">
        <w:rPr>
          <w:rFonts w:ascii="Times New Roman" w:eastAsia="Times New Roman" w:hAnsi="Times New Roman" w:cs="Times New Roman"/>
          <w:b/>
          <w:spacing w:val="-1"/>
          <w:sz w:val="24"/>
          <w:szCs w:val="24"/>
          <w:lang w:val="en-US" w:eastAsia="pt-PT"/>
        </w:rPr>
        <w:t xml:space="preserve">0 </w:t>
      </w:r>
      <w:r w:rsidR="0027766B">
        <w:rPr>
          <w:rFonts w:ascii="Times New Roman" w:eastAsia="Times New Roman" w:hAnsi="Times New Roman" w:cs="Times New Roman"/>
          <w:b/>
          <w:spacing w:val="-1"/>
          <w:sz w:val="24"/>
          <w:szCs w:val="24"/>
          <w:lang w:val="en-US" w:eastAsia="pt-PT"/>
        </w:rPr>
        <w:t>p</w:t>
      </w:r>
      <w:r w:rsidRPr="00063A2B">
        <w:rPr>
          <w:rFonts w:ascii="Times New Roman" w:eastAsia="Times New Roman" w:hAnsi="Times New Roman" w:cs="Times New Roman"/>
          <w:b/>
          <w:spacing w:val="-1"/>
          <w:sz w:val="24"/>
          <w:szCs w:val="24"/>
          <w:lang w:val="en-US" w:eastAsia="pt-PT"/>
        </w:rPr>
        <w:t>m</w:t>
      </w:r>
      <w:r w:rsidR="006A4884">
        <w:rPr>
          <w:rFonts w:ascii="Times New Roman" w:eastAsia="Times New Roman" w:hAnsi="Times New Roman" w:cs="Times New Roman"/>
          <w:b/>
          <w:spacing w:val="-1"/>
          <w:sz w:val="24"/>
          <w:szCs w:val="24"/>
          <w:lang w:val="en-US" w:eastAsia="pt-PT"/>
        </w:rPr>
        <w:t xml:space="preserve"> of</w:t>
      </w:r>
      <w:r w:rsidRPr="00063A2B">
        <w:rPr>
          <w:rFonts w:ascii="Times New Roman" w:eastAsia="Times New Roman" w:hAnsi="Times New Roman" w:cs="Times New Roman"/>
          <w:b/>
          <w:spacing w:val="-1"/>
          <w:sz w:val="24"/>
          <w:szCs w:val="24"/>
          <w:lang w:val="en-US" w:eastAsia="pt-PT"/>
        </w:rPr>
        <w:t xml:space="preserve"> </w:t>
      </w:r>
      <w:r w:rsidR="00D40813">
        <w:rPr>
          <w:rFonts w:ascii="Times New Roman" w:eastAsia="Times New Roman" w:hAnsi="Times New Roman" w:cs="Times New Roman"/>
          <w:b/>
          <w:spacing w:val="-1"/>
          <w:sz w:val="24"/>
          <w:szCs w:val="24"/>
          <w:lang w:val="en-US" w:eastAsia="pt-PT"/>
        </w:rPr>
        <w:t xml:space="preserve">March </w:t>
      </w:r>
      <w:r w:rsidR="006A4884">
        <w:rPr>
          <w:rFonts w:ascii="Times New Roman" w:eastAsia="Times New Roman" w:hAnsi="Times New Roman" w:cs="Times New Roman"/>
          <w:b/>
          <w:spacing w:val="-1"/>
          <w:sz w:val="24"/>
          <w:szCs w:val="24"/>
          <w:lang w:val="en-US" w:eastAsia="pt-PT"/>
        </w:rPr>
        <w:t>22</w:t>
      </w:r>
      <w:r w:rsidR="006A4884" w:rsidRPr="006A4884">
        <w:rPr>
          <w:rFonts w:ascii="Times New Roman" w:eastAsia="Times New Roman" w:hAnsi="Times New Roman" w:cs="Times New Roman"/>
          <w:b/>
          <w:spacing w:val="-1"/>
          <w:sz w:val="24"/>
          <w:szCs w:val="24"/>
          <w:vertAlign w:val="superscript"/>
          <w:lang w:val="en-US" w:eastAsia="pt-PT"/>
        </w:rPr>
        <w:t>nd</w:t>
      </w:r>
      <w:r w:rsidR="009817E2">
        <w:rPr>
          <w:rFonts w:ascii="Times New Roman" w:eastAsia="Times New Roman" w:hAnsi="Times New Roman" w:cs="Times New Roman"/>
          <w:b/>
          <w:spacing w:val="-1"/>
          <w:sz w:val="24"/>
          <w:szCs w:val="24"/>
          <w:lang w:val="en-US" w:eastAsia="pt-PT"/>
        </w:rPr>
        <w:t>, 201</w:t>
      </w:r>
      <w:r w:rsidR="00723537">
        <w:rPr>
          <w:rFonts w:ascii="Times New Roman" w:eastAsia="Times New Roman" w:hAnsi="Times New Roman" w:cs="Times New Roman"/>
          <w:b/>
          <w:spacing w:val="-1"/>
          <w:sz w:val="24"/>
          <w:szCs w:val="24"/>
          <w:lang w:val="en-US" w:eastAsia="pt-PT"/>
        </w:rPr>
        <w:t>9</w:t>
      </w:r>
      <w:r w:rsidRPr="00063A2B">
        <w:rPr>
          <w:rFonts w:ascii="Times New Roman" w:eastAsia="Times New Roman" w:hAnsi="Times New Roman" w:cs="Times New Roman"/>
          <w:b/>
          <w:spacing w:val="-1"/>
          <w:sz w:val="24"/>
          <w:szCs w:val="24"/>
          <w:lang w:val="en-US" w:eastAsia="pt-PT"/>
        </w:rPr>
        <w:t>.</w:t>
      </w:r>
    </w:p>
    <w:p w14:paraId="36ECB2C8" w14:textId="77777777" w:rsidR="00D064DE" w:rsidRPr="00CA22CA" w:rsidRDefault="00D064DE" w:rsidP="006B48BE">
      <w:pPr>
        <w:spacing w:after="60" w:line="240" w:lineRule="auto"/>
        <w:jc w:val="both"/>
        <w:rPr>
          <w:rFonts w:ascii="Times New Roman" w:eastAsia="Times New Roman" w:hAnsi="Times New Roman" w:cs="Times New Roman"/>
          <w:spacing w:val="-2"/>
          <w:sz w:val="24"/>
          <w:szCs w:val="24"/>
          <w:lang w:val="en-US" w:eastAsia="pt-PT"/>
        </w:rPr>
      </w:pPr>
    </w:p>
    <w:p w14:paraId="3193700F" w14:textId="09D0C36C" w:rsidR="00CA22CA" w:rsidRPr="00986CCE" w:rsidRDefault="00CA22CA" w:rsidP="00CA22CA">
      <w:pPr>
        <w:spacing w:after="0" w:line="240" w:lineRule="auto"/>
        <w:rPr>
          <w:rFonts w:ascii="Times New Roman" w:eastAsia="Times New Roman" w:hAnsi="Times New Roman" w:cs="Times New Roman"/>
          <w:b/>
          <w:sz w:val="18"/>
          <w:szCs w:val="18"/>
          <w:lang w:val="pt-PT" w:eastAsia="pt-PT"/>
        </w:rPr>
      </w:pPr>
      <w:r w:rsidRPr="00986CCE">
        <w:rPr>
          <w:rFonts w:ascii="Times New Roman" w:eastAsia="Times New Roman" w:hAnsi="Times New Roman" w:cs="Times New Roman"/>
          <w:b/>
          <w:sz w:val="18"/>
          <w:szCs w:val="18"/>
          <w:lang w:val="pt-PT" w:eastAsia="pt-PT"/>
        </w:rPr>
        <w:t>Dr. Nkosi Luyeye</w:t>
      </w:r>
    </w:p>
    <w:p w14:paraId="003EBB48" w14:textId="77777777" w:rsidR="00CA22CA" w:rsidRPr="00986CCE" w:rsidRDefault="00CA22CA" w:rsidP="00CA22CA">
      <w:pPr>
        <w:spacing w:after="0" w:line="240" w:lineRule="auto"/>
        <w:rPr>
          <w:rFonts w:ascii="Times New Roman" w:eastAsia="Times New Roman" w:hAnsi="Times New Roman" w:cs="Times New Roman"/>
          <w:sz w:val="18"/>
          <w:szCs w:val="18"/>
          <w:lang w:val="es-ES" w:eastAsia="pt-PT"/>
        </w:rPr>
      </w:pPr>
      <w:r w:rsidRPr="00986CCE">
        <w:rPr>
          <w:rFonts w:ascii="Times New Roman" w:eastAsia="Times New Roman" w:hAnsi="Times New Roman" w:cs="Times New Roman"/>
          <w:sz w:val="18"/>
          <w:szCs w:val="18"/>
          <w:lang w:val="es-ES" w:eastAsia="pt-PT"/>
        </w:rPr>
        <w:t>Director General IPA</w:t>
      </w:r>
      <w:bookmarkStart w:id="2" w:name="_GoBack"/>
      <w:bookmarkEnd w:id="2"/>
    </w:p>
    <w:p w14:paraId="01A365BE" w14:textId="77777777" w:rsidR="00CA22CA" w:rsidRPr="00986CCE" w:rsidRDefault="00CA22CA" w:rsidP="00723537">
      <w:pPr>
        <w:spacing w:after="0" w:line="240" w:lineRule="auto"/>
        <w:jc w:val="both"/>
        <w:rPr>
          <w:rFonts w:ascii="Times New Roman" w:eastAsia="Times New Roman" w:hAnsi="Times New Roman" w:cs="Times New Roman"/>
          <w:sz w:val="18"/>
          <w:szCs w:val="18"/>
          <w:lang w:val="pt-PT" w:eastAsia="pt-PT"/>
        </w:rPr>
      </w:pPr>
      <w:proofErr w:type="spellStart"/>
      <w:r w:rsidRPr="00986CCE">
        <w:rPr>
          <w:rFonts w:ascii="Times New Roman" w:eastAsia="Times New Roman" w:hAnsi="Times New Roman" w:cs="Times New Roman"/>
          <w:sz w:val="18"/>
          <w:szCs w:val="18"/>
          <w:lang w:val="pt-PT" w:eastAsia="pt-PT"/>
        </w:rPr>
        <w:t>Ministry</w:t>
      </w:r>
      <w:proofErr w:type="spellEnd"/>
      <w:r w:rsidRPr="00986CCE">
        <w:rPr>
          <w:rFonts w:ascii="Times New Roman" w:eastAsia="Times New Roman" w:hAnsi="Times New Roman" w:cs="Times New Roman"/>
          <w:sz w:val="18"/>
          <w:szCs w:val="18"/>
          <w:lang w:val="pt-PT" w:eastAsia="pt-PT"/>
        </w:rPr>
        <w:t xml:space="preserve"> </w:t>
      </w:r>
      <w:proofErr w:type="spellStart"/>
      <w:r w:rsidRPr="00986CCE">
        <w:rPr>
          <w:rFonts w:ascii="Times New Roman" w:eastAsia="Times New Roman" w:hAnsi="Times New Roman" w:cs="Times New Roman"/>
          <w:sz w:val="18"/>
          <w:szCs w:val="18"/>
          <w:lang w:val="pt-PT" w:eastAsia="pt-PT"/>
        </w:rPr>
        <w:t>of</w:t>
      </w:r>
      <w:proofErr w:type="spellEnd"/>
      <w:r w:rsidRPr="00986CCE">
        <w:rPr>
          <w:rFonts w:ascii="Times New Roman" w:eastAsia="Times New Roman" w:hAnsi="Times New Roman" w:cs="Times New Roman"/>
          <w:sz w:val="18"/>
          <w:szCs w:val="18"/>
          <w:lang w:val="pt-PT" w:eastAsia="pt-PT"/>
        </w:rPr>
        <w:t xml:space="preserve"> </w:t>
      </w:r>
      <w:proofErr w:type="spellStart"/>
      <w:r w:rsidRPr="00986CCE">
        <w:rPr>
          <w:rFonts w:ascii="Times New Roman" w:eastAsia="Times New Roman" w:hAnsi="Times New Roman" w:cs="Times New Roman"/>
          <w:sz w:val="18"/>
          <w:szCs w:val="18"/>
          <w:lang w:val="pt-PT" w:eastAsia="pt-PT"/>
        </w:rPr>
        <w:t>Fisheries</w:t>
      </w:r>
      <w:proofErr w:type="spellEnd"/>
      <w:r w:rsidRPr="00986CCE">
        <w:rPr>
          <w:rFonts w:ascii="Times New Roman" w:eastAsia="Times New Roman" w:hAnsi="Times New Roman" w:cs="Times New Roman"/>
          <w:sz w:val="18"/>
          <w:szCs w:val="18"/>
          <w:lang w:val="pt-PT" w:eastAsia="pt-PT"/>
        </w:rPr>
        <w:t xml:space="preserve"> – </w:t>
      </w:r>
      <w:proofErr w:type="spellStart"/>
      <w:r w:rsidRPr="00986CCE">
        <w:rPr>
          <w:rFonts w:ascii="Times New Roman" w:eastAsia="Times New Roman" w:hAnsi="Times New Roman" w:cs="Times New Roman"/>
          <w:sz w:val="18"/>
          <w:szCs w:val="18"/>
          <w:lang w:val="pt-PT" w:eastAsia="pt-PT"/>
        </w:rPr>
        <w:t>Artisanal</w:t>
      </w:r>
      <w:proofErr w:type="spellEnd"/>
      <w:r w:rsidRPr="00986CCE">
        <w:rPr>
          <w:rFonts w:ascii="Times New Roman" w:eastAsia="Times New Roman" w:hAnsi="Times New Roman" w:cs="Times New Roman"/>
          <w:sz w:val="18"/>
          <w:szCs w:val="18"/>
          <w:lang w:val="pt-PT" w:eastAsia="pt-PT"/>
        </w:rPr>
        <w:t xml:space="preserve"> </w:t>
      </w:r>
      <w:proofErr w:type="spellStart"/>
      <w:r w:rsidRPr="00986CCE">
        <w:rPr>
          <w:rFonts w:ascii="Times New Roman" w:eastAsia="Times New Roman" w:hAnsi="Times New Roman" w:cs="Times New Roman"/>
          <w:sz w:val="18"/>
          <w:szCs w:val="18"/>
          <w:lang w:val="pt-PT" w:eastAsia="pt-PT"/>
        </w:rPr>
        <w:t>Fisheries</w:t>
      </w:r>
      <w:proofErr w:type="spellEnd"/>
      <w:r w:rsidRPr="00986CCE">
        <w:rPr>
          <w:rFonts w:ascii="Times New Roman" w:eastAsia="Times New Roman" w:hAnsi="Times New Roman" w:cs="Times New Roman"/>
          <w:sz w:val="18"/>
          <w:szCs w:val="18"/>
          <w:lang w:val="pt-PT" w:eastAsia="pt-PT"/>
        </w:rPr>
        <w:t xml:space="preserve"> </w:t>
      </w:r>
      <w:proofErr w:type="spellStart"/>
      <w:r w:rsidRPr="00986CCE">
        <w:rPr>
          <w:rFonts w:ascii="Times New Roman" w:eastAsia="Times New Roman" w:hAnsi="Times New Roman" w:cs="Times New Roman"/>
          <w:sz w:val="18"/>
          <w:szCs w:val="18"/>
          <w:lang w:val="pt-PT" w:eastAsia="pt-PT"/>
        </w:rPr>
        <w:t>and</w:t>
      </w:r>
      <w:proofErr w:type="spellEnd"/>
      <w:r w:rsidRPr="00986CCE">
        <w:rPr>
          <w:rFonts w:ascii="Times New Roman" w:eastAsia="Times New Roman" w:hAnsi="Times New Roman" w:cs="Times New Roman"/>
          <w:sz w:val="18"/>
          <w:szCs w:val="18"/>
          <w:lang w:val="pt-PT" w:eastAsia="pt-PT"/>
        </w:rPr>
        <w:t xml:space="preserve"> </w:t>
      </w:r>
      <w:proofErr w:type="spellStart"/>
      <w:r w:rsidRPr="00986CCE">
        <w:rPr>
          <w:rFonts w:ascii="Times New Roman" w:eastAsia="Times New Roman" w:hAnsi="Times New Roman" w:cs="Times New Roman"/>
          <w:sz w:val="18"/>
          <w:szCs w:val="18"/>
          <w:lang w:val="pt-PT" w:eastAsia="pt-PT"/>
        </w:rPr>
        <w:t>Aquaculture</w:t>
      </w:r>
      <w:proofErr w:type="spellEnd"/>
      <w:r w:rsidRPr="00986CCE">
        <w:rPr>
          <w:rFonts w:ascii="Times New Roman" w:eastAsia="Times New Roman" w:hAnsi="Times New Roman" w:cs="Times New Roman"/>
          <w:sz w:val="18"/>
          <w:szCs w:val="18"/>
          <w:lang w:val="pt-PT" w:eastAsia="pt-PT"/>
        </w:rPr>
        <w:t xml:space="preserve"> </w:t>
      </w:r>
      <w:proofErr w:type="spellStart"/>
      <w:r w:rsidRPr="00986CCE">
        <w:rPr>
          <w:rFonts w:ascii="Times New Roman" w:eastAsia="Times New Roman" w:hAnsi="Times New Roman" w:cs="Times New Roman"/>
          <w:sz w:val="18"/>
          <w:szCs w:val="18"/>
          <w:lang w:val="pt-PT" w:eastAsia="pt-PT"/>
        </w:rPr>
        <w:t>Development</w:t>
      </w:r>
      <w:proofErr w:type="spellEnd"/>
      <w:r w:rsidRPr="00986CCE">
        <w:rPr>
          <w:rFonts w:ascii="Times New Roman" w:eastAsia="Times New Roman" w:hAnsi="Times New Roman" w:cs="Times New Roman"/>
          <w:sz w:val="18"/>
          <w:szCs w:val="18"/>
          <w:lang w:val="pt-PT" w:eastAsia="pt-PT"/>
        </w:rPr>
        <w:t xml:space="preserve"> </w:t>
      </w:r>
      <w:proofErr w:type="spellStart"/>
      <w:r w:rsidRPr="00986CCE">
        <w:rPr>
          <w:rFonts w:ascii="Times New Roman" w:eastAsia="Times New Roman" w:hAnsi="Times New Roman" w:cs="Times New Roman"/>
          <w:sz w:val="18"/>
          <w:szCs w:val="18"/>
          <w:lang w:val="pt-PT" w:eastAsia="pt-PT"/>
        </w:rPr>
        <w:t>Institute</w:t>
      </w:r>
      <w:proofErr w:type="spellEnd"/>
      <w:r w:rsidRPr="00986CCE">
        <w:rPr>
          <w:rFonts w:ascii="Times New Roman" w:eastAsia="Times New Roman" w:hAnsi="Times New Roman" w:cs="Times New Roman"/>
          <w:sz w:val="18"/>
          <w:szCs w:val="18"/>
          <w:lang w:val="pt-PT" w:eastAsia="pt-PT"/>
        </w:rPr>
        <w:t xml:space="preserve"> Rua do MAT, Complexo Administrativo do Clássicos de Talatona, 5º Edifício, 1º Andar, Bairro Talatona, in Luanda; </w:t>
      </w:r>
      <w:proofErr w:type="spellStart"/>
      <w:r w:rsidRPr="00986CCE">
        <w:rPr>
          <w:rFonts w:ascii="Times New Roman" w:eastAsia="Times New Roman" w:hAnsi="Times New Roman" w:cs="Times New Roman"/>
          <w:sz w:val="18"/>
          <w:szCs w:val="18"/>
          <w:lang w:val="pt-PT" w:eastAsia="pt-PT"/>
        </w:rPr>
        <w:t>Telephone</w:t>
      </w:r>
      <w:proofErr w:type="spellEnd"/>
      <w:r w:rsidRPr="00986CCE">
        <w:rPr>
          <w:rFonts w:ascii="Times New Roman" w:eastAsia="Times New Roman" w:hAnsi="Times New Roman" w:cs="Times New Roman"/>
          <w:sz w:val="18"/>
          <w:szCs w:val="18"/>
          <w:lang w:val="pt-PT" w:eastAsia="pt-PT"/>
        </w:rPr>
        <w:t>: +244 923 503887 / +244 923 503887</w:t>
      </w:r>
    </w:p>
    <w:p w14:paraId="0CC5EC31" w14:textId="6B7E94B4" w:rsidR="00043D9B" w:rsidRPr="00986CCE" w:rsidRDefault="00CA22CA" w:rsidP="006A4884">
      <w:pPr>
        <w:spacing w:after="0" w:line="240" w:lineRule="auto"/>
        <w:jc w:val="both"/>
        <w:rPr>
          <w:rFonts w:ascii="Times New Roman" w:eastAsia="Times New Roman" w:hAnsi="Times New Roman" w:cs="Times New Roman"/>
          <w:sz w:val="18"/>
          <w:szCs w:val="18"/>
          <w:lang w:val="pt-PT" w:eastAsia="en-ZA"/>
        </w:rPr>
      </w:pPr>
      <w:r w:rsidRPr="00986CCE">
        <w:rPr>
          <w:rFonts w:ascii="Times New Roman" w:eastAsia="Times New Roman" w:hAnsi="Times New Roman" w:cs="Times New Roman"/>
          <w:sz w:val="18"/>
          <w:szCs w:val="18"/>
          <w:lang w:val="pt-PT" w:eastAsia="pt-PT"/>
        </w:rPr>
        <w:t xml:space="preserve">E-mail: </w:t>
      </w:r>
      <w:r w:rsidR="00723537" w:rsidRPr="00986CCE">
        <w:rPr>
          <w:rStyle w:val="Hiperligao"/>
          <w:rFonts w:ascii="Times New Roman" w:eastAsia="Times New Roman" w:hAnsi="Times New Roman" w:cs="Times New Roman"/>
          <w:sz w:val="18"/>
          <w:szCs w:val="18"/>
          <w:lang w:val="pt-PT" w:eastAsia="pt-PT"/>
        </w:rPr>
        <w:t>nkosiluyeye2016@gmail.com</w:t>
      </w:r>
      <w:r w:rsidRPr="00986CCE">
        <w:rPr>
          <w:rFonts w:ascii="Times New Roman" w:eastAsia="Times New Roman" w:hAnsi="Times New Roman" w:cs="Times New Roman"/>
          <w:sz w:val="18"/>
          <w:szCs w:val="18"/>
          <w:lang w:val="pt-PT" w:eastAsia="pt-PT"/>
        </w:rPr>
        <w:t xml:space="preserve">; </w:t>
      </w:r>
      <w:r w:rsidR="00723537" w:rsidRPr="00986CCE">
        <w:rPr>
          <w:rStyle w:val="Hiperligao"/>
          <w:rFonts w:ascii="Times New Roman" w:eastAsia="Times New Roman" w:hAnsi="Times New Roman" w:cs="Times New Roman"/>
          <w:sz w:val="18"/>
          <w:szCs w:val="18"/>
          <w:lang w:val="pt-PT" w:eastAsia="pt-PT"/>
        </w:rPr>
        <w:t>anadosf@gmail.com</w:t>
      </w:r>
    </w:p>
    <w:sectPr w:rsidR="00043D9B" w:rsidRPr="00986CCE" w:rsidSect="0086602A">
      <w:footerReference w:type="default" r:id="rId9"/>
      <w:pgSz w:w="11907" w:h="16839" w:code="9"/>
      <w:pgMar w:top="993" w:right="1134" w:bottom="1440" w:left="851"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52DA8" w14:textId="77777777" w:rsidR="000A5362" w:rsidRDefault="000A5362">
      <w:pPr>
        <w:spacing w:after="0" w:line="240" w:lineRule="auto"/>
      </w:pPr>
      <w:r>
        <w:separator/>
      </w:r>
    </w:p>
  </w:endnote>
  <w:endnote w:type="continuationSeparator" w:id="0">
    <w:p w14:paraId="39EE4A6F" w14:textId="77777777" w:rsidR="000A5362" w:rsidRDefault="000A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895293"/>
      <w:docPartObj>
        <w:docPartGallery w:val="Page Numbers (Bottom of Page)"/>
        <w:docPartUnique/>
      </w:docPartObj>
    </w:sdtPr>
    <w:sdtEndPr>
      <w:rPr>
        <w:rFonts w:ascii="Times New Roman" w:hAnsi="Times New Roman" w:cs="Times New Roman"/>
        <w:spacing w:val="60"/>
        <w:sz w:val="18"/>
      </w:rPr>
    </w:sdtEndPr>
    <w:sdtContent>
      <w:p w14:paraId="0986F7C0" w14:textId="144C1A65" w:rsidR="00DA2729" w:rsidRPr="00AC53CA" w:rsidRDefault="00D21368" w:rsidP="00043D9B">
        <w:pPr>
          <w:pStyle w:val="Footer1"/>
          <w:pBdr>
            <w:top w:val="single" w:sz="4" w:space="1" w:color="D9D9D9"/>
          </w:pBdr>
          <w:jc w:val="right"/>
          <w:rPr>
            <w:rFonts w:ascii="Times New Roman" w:hAnsi="Times New Roman" w:cs="Times New Roman"/>
            <w:sz w:val="18"/>
          </w:rPr>
        </w:pPr>
        <w:r w:rsidRPr="00AC53CA">
          <w:rPr>
            <w:rFonts w:ascii="Times New Roman" w:hAnsi="Times New Roman" w:cs="Times New Roman"/>
            <w:sz w:val="18"/>
          </w:rPr>
          <w:fldChar w:fldCharType="begin"/>
        </w:r>
        <w:r w:rsidR="00094BB9" w:rsidRPr="00AC53CA">
          <w:rPr>
            <w:rFonts w:ascii="Times New Roman" w:hAnsi="Times New Roman" w:cs="Times New Roman"/>
            <w:sz w:val="18"/>
          </w:rPr>
          <w:instrText xml:space="preserve"> PAGE   \* MERGEFORMAT </w:instrText>
        </w:r>
        <w:r w:rsidRPr="00AC53CA">
          <w:rPr>
            <w:rFonts w:ascii="Times New Roman" w:hAnsi="Times New Roman" w:cs="Times New Roman"/>
            <w:sz w:val="18"/>
          </w:rPr>
          <w:fldChar w:fldCharType="separate"/>
        </w:r>
        <w:r w:rsidR="00993E60">
          <w:rPr>
            <w:rFonts w:ascii="Times New Roman" w:hAnsi="Times New Roman" w:cs="Times New Roman"/>
            <w:noProof/>
            <w:sz w:val="18"/>
          </w:rPr>
          <w:t>2</w:t>
        </w:r>
        <w:r w:rsidRPr="00AC53CA">
          <w:rPr>
            <w:rFonts w:ascii="Times New Roman" w:hAnsi="Times New Roman" w:cs="Times New Roman"/>
            <w:noProof/>
            <w:sz w:val="18"/>
          </w:rPr>
          <w:fldChar w:fldCharType="end"/>
        </w:r>
        <w:r w:rsidR="00094BB9" w:rsidRPr="00AC53CA">
          <w:rPr>
            <w:rFonts w:ascii="Times New Roman" w:hAnsi="Times New Roman" w:cs="Times New Roman"/>
            <w:sz w:val="18"/>
          </w:rPr>
          <w:t xml:space="preserve"> | </w:t>
        </w:r>
        <w:r w:rsidR="00094BB9" w:rsidRPr="00AC53CA">
          <w:rPr>
            <w:rFonts w:ascii="Times New Roman" w:hAnsi="Times New Roman" w:cs="Times New Roman"/>
            <w:spacing w:val="60"/>
            <w:sz w:val="18"/>
          </w:rPr>
          <w:t>Page</w:t>
        </w:r>
      </w:p>
    </w:sdtContent>
  </w:sdt>
  <w:p w14:paraId="19DB3BDF" w14:textId="77777777" w:rsidR="00DA2729" w:rsidRDefault="000A5362">
    <w:pPr>
      <w:pStyle w:val="Footer1"/>
    </w:pPr>
  </w:p>
  <w:p w14:paraId="0A94998E" w14:textId="77777777" w:rsidR="00641008" w:rsidRDefault="006410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2613" w14:textId="77777777" w:rsidR="000A5362" w:rsidRDefault="000A5362">
      <w:pPr>
        <w:spacing w:after="0" w:line="240" w:lineRule="auto"/>
      </w:pPr>
      <w:r>
        <w:separator/>
      </w:r>
    </w:p>
  </w:footnote>
  <w:footnote w:type="continuationSeparator" w:id="0">
    <w:p w14:paraId="2B45A02A" w14:textId="77777777" w:rsidR="000A5362" w:rsidRDefault="000A5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E15"/>
    <w:multiLevelType w:val="hybridMultilevel"/>
    <w:tmpl w:val="C4CA1F90"/>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 w15:restartNumberingAfterBreak="0">
    <w:nsid w:val="06511251"/>
    <w:multiLevelType w:val="hybridMultilevel"/>
    <w:tmpl w:val="D81C56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8C3621"/>
    <w:multiLevelType w:val="hybridMultilevel"/>
    <w:tmpl w:val="C10A4394"/>
    <w:lvl w:ilvl="0" w:tplc="D2C2ECA4">
      <w:start w:val="1"/>
      <w:numFmt w:val="upperLetter"/>
      <w:lvlText w:val="%1."/>
      <w:lvlJc w:val="left"/>
      <w:pPr>
        <w:ind w:left="1080" w:hanging="360"/>
      </w:pPr>
      <w:rPr>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AE9359E"/>
    <w:multiLevelType w:val="hybridMultilevel"/>
    <w:tmpl w:val="5B96FB74"/>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4" w15:restartNumberingAfterBreak="0">
    <w:nsid w:val="15E05F9F"/>
    <w:multiLevelType w:val="hybridMultilevel"/>
    <w:tmpl w:val="C45EC68E"/>
    <w:lvl w:ilvl="0" w:tplc="1CFE803A">
      <w:start w:val="7"/>
      <w:numFmt w:val="bullet"/>
      <w:lvlText w:val="-"/>
      <w:lvlJc w:val="left"/>
      <w:pPr>
        <w:ind w:left="720" w:hanging="360"/>
      </w:pPr>
      <w:rPr>
        <w:rFonts w:ascii="Times New Roman" w:eastAsia="Times New Roman" w:hAnsi="Times New Roman"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5" w15:restartNumberingAfterBreak="0">
    <w:nsid w:val="207D045B"/>
    <w:multiLevelType w:val="hybridMultilevel"/>
    <w:tmpl w:val="19A8C5BC"/>
    <w:lvl w:ilvl="0" w:tplc="5D668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549DA"/>
    <w:multiLevelType w:val="hybridMultilevel"/>
    <w:tmpl w:val="DC9E4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56FFD"/>
    <w:multiLevelType w:val="hybridMultilevel"/>
    <w:tmpl w:val="38F4507E"/>
    <w:lvl w:ilvl="0" w:tplc="3D66BBD4">
      <w:start w:val="1"/>
      <w:numFmt w:val="bullet"/>
      <w:lvlText w:val=""/>
      <w:lvlJc w:val="left"/>
      <w:pPr>
        <w:tabs>
          <w:tab w:val="num" w:pos="1493"/>
        </w:tabs>
        <w:ind w:left="1493"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0B430F"/>
    <w:multiLevelType w:val="hybridMultilevel"/>
    <w:tmpl w:val="A5506080"/>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9" w15:restartNumberingAfterBreak="0">
    <w:nsid w:val="32204188"/>
    <w:multiLevelType w:val="hybridMultilevel"/>
    <w:tmpl w:val="DD2A47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A8A6D2F"/>
    <w:multiLevelType w:val="hybridMultilevel"/>
    <w:tmpl w:val="62A619C2"/>
    <w:lvl w:ilvl="0" w:tplc="08160019">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1" w15:restartNumberingAfterBreak="0">
    <w:nsid w:val="3DF06BD8"/>
    <w:multiLevelType w:val="hybridMultilevel"/>
    <w:tmpl w:val="078E10E4"/>
    <w:lvl w:ilvl="0" w:tplc="C8445456">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2" w15:restartNumberingAfterBreak="0">
    <w:nsid w:val="3EC30793"/>
    <w:multiLevelType w:val="hybridMultilevel"/>
    <w:tmpl w:val="9E4E9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403891"/>
    <w:multiLevelType w:val="hybridMultilevel"/>
    <w:tmpl w:val="BEDE03CA"/>
    <w:lvl w:ilvl="0" w:tplc="2550E2FE">
      <w:start w:val="1"/>
      <w:numFmt w:val="lowerRoman"/>
      <w:lvlText w:val="(%1)"/>
      <w:lvlJc w:val="righ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44AC2F85"/>
    <w:multiLevelType w:val="hybridMultilevel"/>
    <w:tmpl w:val="5AB656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D6D1C2A"/>
    <w:multiLevelType w:val="hybridMultilevel"/>
    <w:tmpl w:val="6F9068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0812496"/>
    <w:multiLevelType w:val="hybridMultilevel"/>
    <w:tmpl w:val="F39EB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C4CF7"/>
    <w:multiLevelType w:val="hybridMultilevel"/>
    <w:tmpl w:val="6FD49B54"/>
    <w:lvl w:ilvl="0" w:tplc="4A88C9B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7D276B"/>
    <w:multiLevelType w:val="hybridMultilevel"/>
    <w:tmpl w:val="CDA4B7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5C877FE5"/>
    <w:multiLevelType w:val="hybridMultilevel"/>
    <w:tmpl w:val="B29212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E150E6E"/>
    <w:multiLevelType w:val="hybridMultilevel"/>
    <w:tmpl w:val="8BB4F2E8"/>
    <w:lvl w:ilvl="0" w:tplc="081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10D7B92"/>
    <w:multiLevelType w:val="hybridMultilevel"/>
    <w:tmpl w:val="D040B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6F1A42"/>
    <w:multiLevelType w:val="hybridMultilevel"/>
    <w:tmpl w:val="01FA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15222"/>
    <w:multiLevelType w:val="hybridMultilevel"/>
    <w:tmpl w:val="73BA060C"/>
    <w:lvl w:ilvl="0" w:tplc="1C090001">
      <w:start w:val="1"/>
      <w:numFmt w:val="bullet"/>
      <w:lvlText w:val=""/>
      <w:lvlJc w:val="left"/>
      <w:pPr>
        <w:ind w:left="1860" w:hanging="360"/>
      </w:pPr>
      <w:rPr>
        <w:rFonts w:ascii="Symbol" w:hAnsi="Symbol" w:hint="default"/>
      </w:rPr>
    </w:lvl>
    <w:lvl w:ilvl="1" w:tplc="1C090003" w:tentative="1">
      <w:start w:val="1"/>
      <w:numFmt w:val="bullet"/>
      <w:lvlText w:val="o"/>
      <w:lvlJc w:val="left"/>
      <w:pPr>
        <w:ind w:left="2580" w:hanging="360"/>
      </w:pPr>
      <w:rPr>
        <w:rFonts w:ascii="Courier New" w:hAnsi="Courier New" w:cs="Courier New" w:hint="default"/>
      </w:rPr>
    </w:lvl>
    <w:lvl w:ilvl="2" w:tplc="1C090005" w:tentative="1">
      <w:start w:val="1"/>
      <w:numFmt w:val="bullet"/>
      <w:lvlText w:val=""/>
      <w:lvlJc w:val="left"/>
      <w:pPr>
        <w:ind w:left="3300" w:hanging="360"/>
      </w:pPr>
      <w:rPr>
        <w:rFonts w:ascii="Wingdings" w:hAnsi="Wingdings" w:hint="default"/>
      </w:rPr>
    </w:lvl>
    <w:lvl w:ilvl="3" w:tplc="1C090001" w:tentative="1">
      <w:start w:val="1"/>
      <w:numFmt w:val="bullet"/>
      <w:lvlText w:val=""/>
      <w:lvlJc w:val="left"/>
      <w:pPr>
        <w:ind w:left="4020" w:hanging="360"/>
      </w:pPr>
      <w:rPr>
        <w:rFonts w:ascii="Symbol" w:hAnsi="Symbol" w:hint="default"/>
      </w:rPr>
    </w:lvl>
    <w:lvl w:ilvl="4" w:tplc="1C090003" w:tentative="1">
      <w:start w:val="1"/>
      <w:numFmt w:val="bullet"/>
      <w:lvlText w:val="o"/>
      <w:lvlJc w:val="left"/>
      <w:pPr>
        <w:ind w:left="4740" w:hanging="360"/>
      </w:pPr>
      <w:rPr>
        <w:rFonts w:ascii="Courier New" w:hAnsi="Courier New" w:cs="Courier New" w:hint="default"/>
      </w:rPr>
    </w:lvl>
    <w:lvl w:ilvl="5" w:tplc="1C090005" w:tentative="1">
      <w:start w:val="1"/>
      <w:numFmt w:val="bullet"/>
      <w:lvlText w:val=""/>
      <w:lvlJc w:val="left"/>
      <w:pPr>
        <w:ind w:left="5460" w:hanging="360"/>
      </w:pPr>
      <w:rPr>
        <w:rFonts w:ascii="Wingdings" w:hAnsi="Wingdings" w:hint="default"/>
      </w:rPr>
    </w:lvl>
    <w:lvl w:ilvl="6" w:tplc="1C090001" w:tentative="1">
      <w:start w:val="1"/>
      <w:numFmt w:val="bullet"/>
      <w:lvlText w:val=""/>
      <w:lvlJc w:val="left"/>
      <w:pPr>
        <w:ind w:left="6180" w:hanging="360"/>
      </w:pPr>
      <w:rPr>
        <w:rFonts w:ascii="Symbol" w:hAnsi="Symbol" w:hint="default"/>
      </w:rPr>
    </w:lvl>
    <w:lvl w:ilvl="7" w:tplc="1C090003" w:tentative="1">
      <w:start w:val="1"/>
      <w:numFmt w:val="bullet"/>
      <w:lvlText w:val="o"/>
      <w:lvlJc w:val="left"/>
      <w:pPr>
        <w:ind w:left="6900" w:hanging="360"/>
      </w:pPr>
      <w:rPr>
        <w:rFonts w:ascii="Courier New" w:hAnsi="Courier New" w:cs="Courier New" w:hint="default"/>
      </w:rPr>
    </w:lvl>
    <w:lvl w:ilvl="8" w:tplc="1C090005" w:tentative="1">
      <w:start w:val="1"/>
      <w:numFmt w:val="bullet"/>
      <w:lvlText w:val=""/>
      <w:lvlJc w:val="left"/>
      <w:pPr>
        <w:ind w:left="7620" w:hanging="360"/>
      </w:pPr>
      <w:rPr>
        <w:rFonts w:ascii="Wingdings" w:hAnsi="Wingdings" w:hint="default"/>
      </w:rPr>
    </w:lvl>
  </w:abstractNum>
  <w:abstractNum w:abstractNumId="24" w15:restartNumberingAfterBreak="0">
    <w:nsid w:val="6DE2437B"/>
    <w:multiLevelType w:val="hybridMultilevel"/>
    <w:tmpl w:val="006C91A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5" w15:restartNumberingAfterBreak="0">
    <w:nsid w:val="73293590"/>
    <w:multiLevelType w:val="hybridMultilevel"/>
    <w:tmpl w:val="A0F452A6"/>
    <w:lvl w:ilvl="0" w:tplc="875E9280">
      <w:start w:val="1"/>
      <w:numFmt w:val="low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26" w15:restartNumberingAfterBreak="0">
    <w:nsid w:val="75AF1C3B"/>
    <w:multiLevelType w:val="hybridMultilevel"/>
    <w:tmpl w:val="9EACDD1C"/>
    <w:lvl w:ilvl="0" w:tplc="3A74D920">
      <w:start w:val="1"/>
      <w:numFmt w:val="decimal"/>
      <w:lvlText w:val="%1."/>
      <w:lvlJc w:val="left"/>
      <w:pPr>
        <w:tabs>
          <w:tab w:val="num" w:pos="1080"/>
        </w:tabs>
        <w:ind w:left="1080" w:hanging="720"/>
      </w:pPr>
      <w:rPr>
        <w:rFonts w:hint="default"/>
        <w:b/>
      </w:rPr>
    </w:lvl>
    <w:lvl w:ilvl="1" w:tplc="01F8D15E">
      <w:start w:val="1"/>
      <w:numFmt w:val="lowerLetter"/>
      <w:lvlText w:val="%2)"/>
      <w:lvlJc w:val="left"/>
      <w:pPr>
        <w:tabs>
          <w:tab w:val="num" w:pos="1778"/>
        </w:tabs>
        <w:ind w:left="1778"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0B4892"/>
    <w:multiLevelType w:val="hybridMultilevel"/>
    <w:tmpl w:val="A69E935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8" w15:restartNumberingAfterBreak="0">
    <w:nsid w:val="7B4B3CD0"/>
    <w:multiLevelType w:val="hybridMultilevel"/>
    <w:tmpl w:val="76B0DF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9"/>
  </w:num>
  <w:num w:numId="4">
    <w:abstractNumId w:val="1"/>
  </w:num>
  <w:num w:numId="5">
    <w:abstractNumId w:val="19"/>
  </w:num>
  <w:num w:numId="6">
    <w:abstractNumId w:val="26"/>
  </w:num>
  <w:num w:numId="7">
    <w:abstractNumId w:val="8"/>
  </w:num>
  <w:num w:numId="8">
    <w:abstractNumId w:val="23"/>
  </w:num>
  <w:num w:numId="9">
    <w:abstractNumId w:val="0"/>
  </w:num>
  <w:num w:numId="10">
    <w:abstractNumId w:val="14"/>
  </w:num>
  <w:num w:numId="11">
    <w:abstractNumId w:val="2"/>
  </w:num>
  <w:num w:numId="12">
    <w:abstractNumId w:val="13"/>
  </w:num>
  <w:num w:numId="13">
    <w:abstractNumId w:val="24"/>
  </w:num>
  <w:num w:numId="14">
    <w:abstractNumId w:val="27"/>
  </w:num>
  <w:num w:numId="15">
    <w:abstractNumId w:val="15"/>
  </w:num>
  <w:num w:numId="16">
    <w:abstractNumId w:val="7"/>
  </w:num>
  <w:num w:numId="17">
    <w:abstractNumId w:val="6"/>
  </w:num>
  <w:num w:numId="18">
    <w:abstractNumId w:val="2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21"/>
  </w:num>
  <w:num w:numId="23">
    <w:abstractNumId w:val="22"/>
  </w:num>
  <w:num w:numId="24">
    <w:abstractNumId w:val="11"/>
  </w:num>
  <w:num w:numId="25">
    <w:abstractNumId w:val="25"/>
  </w:num>
  <w:num w:numId="26">
    <w:abstractNumId w:val="28"/>
  </w:num>
  <w:num w:numId="27">
    <w:abstractNumId w:val="12"/>
  </w:num>
  <w:num w:numId="28">
    <w:abstractNumId w:val="3"/>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BB9"/>
    <w:rsid w:val="00000F0D"/>
    <w:rsid w:val="00007435"/>
    <w:rsid w:val="00043D9B"/>
    <w:rsid w:val="00045D05"/>
    <w:rsid w:val="00063A2B"/>
    <w:rsid w:val="000650B2"/>
    <w:rsid w:val="00067EF7"/>
    <w:rsid w:val="00073A13"/>
    <w:rsid w:val="0008684B"/>
    <w:rsid w:val="00094BB9"/>
    <w:rsid w:val="000A5362"/>
    <w:rsid w:val="000B370F"/>
    <w:rsid w:val="000C52FD"/>
    <w:rsid w:val="000C7159"/>
    <w:rsid w:val="000D0830"/>
    <w:rsid w:val="000E230C"/>
    <w:rsid w:val="000E5F79"/>
    <w:rsid w:val="00123822"/>
    <w:rsid w:val="00182D39"/>
    <w:rsid w:val="001B4CBD"/>
    <w:rsid w:val="001E1006"/>
    <w:rsid w:val="001E18EC"/>
    <w:rsid w:val="001F4C22"/>
    <w:rsid w:val="00203BE9"/>
    <w:rsid w:val="00210C82"/>
    <w:rsid w:val="002568FC"/>
    <w:rsid w:val="0027766B"/>
    <w:rsid w:val="00277CC1"/>
    <w:rsid w:val="00281736"/>
    <w:rsid w:val="00294497"/>
    <w:rsid w:val="00295848"/>
    <w:rsid w:val="002C2E50"/>
    <w:rsid w:val="002C4F1C"/>
    <w:rsid w:val="002F323A"/>
    <w:rsid w:val="002F4676"/>
    <w:rsid w:val="0031222F"/>
    <w:rsid w:val="00315C2E"/>
    <w:rsid w:val="00326449"/>
    <w:rsid w:val="0034076F"/>
    <w:rsid w:val="00350025"/>
    <w:rsid w:val="00353A9C"/>
    <w:rsid w:val="00370B03"/>
    <w:rsid w:val="003716BB"/>
    <w:rsid w:val="00373787"/>
    <w:rsid w:val="00376D3B"/>
    <w:rsid w:val="003A13C0"/>
    <w:rsid w:val="0041638B"/>
    <w:rsid w:val="004240CC"/>
    <w:rsid w:val="00440C0E"/>
    <w:rsid w:val="00442160"/>
    <w:rsid w:val="004703A3"/>
    <w:rsid w:val="00480EEC"/>
    <w:rsid w:val="00481A3B"/>
    <w:rsid w:val="004B4ECD"/>
    <w:rsid w:val="004D0FD3"/>
    <w:rsid w:val="0050405C"/>
    <w:rsid w:val="005048C9"/>
    <w:rsid w:val="00520C69"/>
    <w:rsid w:val="005247D2"/>
    <w:rsid w:val="005267C2"/>
    <w:rsid w:val="00530A46"/>
    <w:rsid w:val="005477CC"/>
    <w:rsid w:val="005616C2"/>
    <w:rsid w:val="005A6629"/>
    <w:rsid w:val="005C79DC"/>
    <w:rsid w:val="005D3D8C"/>
    <w:rsid w:val="005D5F19"/>
    <w:rsid w:val="005D61DB"/>
    <w:rsid w:val="00601925"/>
    <w:rsid w:val="0061631C"/>
    <w:rsid w:val="00641008"/>
    <w:rsid w:val="006414C2"/>
    <w:rsid w:val="00655DF1"/>
    <w:rsid w:val="00675FDB"/>
    <w:rsid w:val="006963FC"/>
    <w:rsid w:val="006A3C36"/>
    <w:rsid w:val="006A4884"/>
    <w:rsid w:val="006B48BE"/>
    <w:rsid w:val="006C3C3F"/>
    <w:rsid w:val="006D66B4"/>
    <w:rsid w:val="006E579E"/>
    <w:rsid w:val="006F6EF9"/>
    <w:rsid w:val="00705933"/>
    <w:rsid w:val="00723537"/>
    <w:rsid w:val="00736A5B"/>
    <w:rsid w:val="00737592"/>
    <w:rsid w:val="00761388"/>
    <w:rsid w:val="00790719"/>
    <w:rsid w:val="007A1B12"/>
    <w:rsid w:val="007A7D4A"/>
    <w:rsid w:val="007B4487"/>
    <w:rsid w:val="007D39AE"/>
    <w:rsid w:val="007D4C2E"/>
    <w:rsid w:val="007F2694"/>
    <w:rsid w:val="007F5B42"/>
    <w:rsid w:val="00815988"/>
    <w:rsid w:val="00827C59"/>
    <w:rsid w:val="00830747"/>
    <w:rsid w:val="00832CC4"/>
    <w:rsid w:val="00836F51"/>
    <w:rsid w:val="00857DFE"/>
    <w:rsid w:val="0086602A"/>
    <w:rsid w:val="00892C40"/>
    <w:rsid w:val="00892D5B"/>
    <w:rsid w:val="008A15DD"/>
    <w:rsid w:val="008A3136"/>
    <w:rsid w:val="008A6288"/>
    <w:rsid w:val="008B711E"/>
    <w:rsid w:val="00920DCB"/>
    <w:rsid w:val="009817E2"/>
    <w:rsid w:val="00986CCE"/>
    <w:rsid w:val="009919F8"/>
    <w:rsid w:val="00993E60"/>
    <w:rsid w:val="009B0491"/>
    <w:rsid w:val="009C3E0E"/>
    <w:rsid w:val="009D1B02"/>
    <w:rsid w:val="009E203B"/>
    <w:rsid w:val="00A1121D"/>
    <w:rsid w:val="00A33238"/>
    <w:rsid w:val="00A75B4D"/>
    <w:rsid w:val="00AA1B33"/>
    <w:rsid w:val="00AC53CA"/>
    <w:rsid w:val="00AD1990"/>
    <w:rsid w:val="00AE2857"/>
    <w:rsid w:val="00AE7DC4"/>
    <w:rsid w:val="00AF62F3"/>
    <w:rsid w:val="00B16E5E"/>
    <w:rsid w:val="00B16F9C"/>
    <w:rsid w:val="00B46EB8"/>
    <w:rsid w:val="00B6011E"/>
    <w:rsid w:val="00B6639F"/>
    <w:rsid w:val="00B76DE0"/>
    <w:rsid w:val="00B77EAC"/>
    <w:rsid w:val="00B90AFE"/>
    <w:rsid w:val="00B936A4"/>
    <w:rsid w:val="00BA3F58"/>
    <w:rsid w:val="00C011C4"/>
    <w:rsid w:val="00C32EF9"/>
    <w:rsid w:val="00C35675"/>
    <w:rsid w:val="00C50F18"/>
    <w:rsid w:val="00C6343B"/>
    <w:rsid w:val="00C8742B"/>
    <w:rsid w:val="00CA22CA"/>
    <w:rsid w:val="00CC730D"/>
    <w:rsid w:val="00CC73F3"/>
    <w:rsid w:val="00CD0AC7"/>
    <w:rsid w:val="00CE7D20"/>
    <w:rsid w:val="00D064DE"/>
    <w:rsid w:val="00D073BE"/>
    <w:rsid w:val="00D21368"/>
    <w:rsid w:val="00D372E8"/>
    <w:rsid w:val="00D3786F"/>
    <w:rsid w:val="00D40813"/>
    <w:rsid w:val="00D77FD5"/>
    <w:rsid w:val="00DA0AA0"/>
    <w:rsid w:val="00DB4BB1"/>
    <w:rsid w:val="00DE2A4B"/>
    <w:rsid w:val="00DF181D"/>
    <w:rsid w:val="00E02F13"/>
    <w:rsid w:val="00E11690"/>
    <w:rsid w:val="00E11E0B"/>
    <w:rsid w:val="00E43C97"/>
    <w:rsid w:val="00E5185D"/>
    <w:rsid w:val="00E6406C"/>
    <w:rsid w:val="00E81E66"/>
    <w:rsid w:val="00E902A9"/>
    <w:rsid w:val="00F01078"/>
    <w:rsid w:val="00F1701F"/>
    <w:rsid w:val="00F40ACB"/>
    <w:rsid w:val="00F47D87"/>
    <w:rsid w:val="00F51F0C"/>
    <w:rsid w:val="00F55A82"/>
    <w:rsid w:val="00F63413"/>
    <w:rsid w:val="00F745C6"/>
    <w:rsid w:val="00F7790C"/>
    <w:rsid w:val="00FB1F4F"/>
    <w:rsid w:val="00FC0007"/>
    <w:rsid w:val="00FE4DB8"/>
    <w:rsid w:val="00FF1629"/>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91B4B"/>
  <w15:docId w15:val="{34F842F4-D93B-42FA-9603-A4325E22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36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er1">
    <w:name w:val="Footer1"/>
    <w:basedOn w:val="Normal"/>
    <w:next w:val="Rodap"/>
    <w:link w:val="FooterChar"/>
    <w:uiPriority w:val="99"/>
    <w:unhideWhenUsed/>
    <w:rsid w:val="00094BB9"/>
    <w:pPr>
      <w:tabs>
        <w:tab w:val="center" w:pos="4513"/>
        <w:tab w:val="right" w:pos="9026"/>
      </w:tabs>
      <w:spacing w:after="0" w:line="240" w:lineRule="auto"/>
    </w:pPr>
  </w:style>
  <w:style w:type="character" w:customStyle="1" w:styleId="FooterChar">
    <w:name w:val="Footer Char"/>
    <w:basedOn w:val="Tipodeletrapredefinidodopargrafo"/>
    <w:link w:val="Footer1"/>
    <w:uiPriority w:val="99"/>
    <w:rsid w:val="00094BB9"/>
  </w:style>
  <w:style w:type="paragraph" w:styleId="Rodap">
    <w:name w:val="footer"/>
    <w:basedOn w:val="Normal"/>
    <w:link w:val="RodapCarter"/>
    <w:uiPriority w:val="99"/>
    <w:unhideWhenUsed/>
    <w:rsid w:val="00094BB9"/>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094BB9"/>
  </w:style>
  <w:style w:type="paragraph" w:styleId="Textodebalo">
    <w:name w:val="Balloon Text"/>
    <w:basedOn w:val="Normal"/>
    <w:link w:val="TextodebaloCarter"/>
    <w:uiPriority w:val="99"/>
    <w:semiHidden/>
    <w:unhideWhenUsed/>
    <w:rsid w:val="00094BB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94BB9"/>
    <w:rPr>
      <w:rFonts w:ascii="Tahoma" w:hAnsi="Tahoma" w:cs="Tahoma"/>
      <w:sz w:val="16"/>
      <w:szCs w:val="16"/>
    </w:rPr>
  </w:style>
  <w:style w:type="paragraph" w:styleId="Cabealho">
    <w:name w:val="header"/>
    <w:basedOn w:val="Normal"/>
    <w:link w:val="CabealhoCarter"/>
    <w:uiPriority w:val="99"/>
    <w:unhideWhenUsed/>
    <w:rsid w:val="007D39AE"/>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7D39AE"/>
  </w:style>
  <w:style w:type="character" w:styleId="Hiperligao">
    <w:name w:val="Hyperlink"/>
    <w:basedOn w:val="Tipodeletrapredefinidodopargrafo"/>
    <w:uiPriority w:val="99"/>
    <w:unhideWhenUsed/>
    <w:rsid w:val="00210C82"/>
    <w:rPr>
      <w:color w:val="0000FF" w:themeColor="hyperlink"/>
      <w:u w:val="single"/>
    </w:rPr>
  </w:style>
  <w:style w:type="paragraph" w:styleId="PargrafodaLista">
    <w:name w:val="List Paragraph"/>
    <w:aliases w:val="Numbered paragraph,List Paragraph2,Medium Grid 1 - Accent 21,List Paragraph-ExecSummary,List Paragraph1,123 List Paragraph"/>
    <w:basedOn w:val="Normal"/>
    <w:link w:val="PargrafodaListaCarter"/>
    <w:uiPriority w:val="34"/>
    <w:qFormat/>
    <w:rsid w:val="00067EF7"/>
    <w:pPr>
      <w:ind w:left="720"/>
      <w:contextualSpacing/>
    </w:pPr>
  </w:style>
  <w:style w:type="character" w:styleId="Nmerodepgina">
    <w:name w:val="page number"/>
    <w:basedOn w:val="Tipodeletrapredefinidodopargrafo"/>
    <w:rsid w:val="00043D9B"/>
  </w:style>
  <w:style w:type="character" w:styleId="Refdenotaderodap">
    <w:name w:val="footnote reference"/>
    <w:semiHidden/>
    <w:rsid w:val="00FE4DB8"/>
    <w:rPr>
      <w:rFonts w:ascii="CG Times" w:hAnsi="CG Times"/>
      <w:noProof w:val="0"/>
      <w:sz w:val="22"/>
      <w:vertAlign w:val="superscript"/>
      <w:lang w:val="en-US"/>
    </w:rPr>
  </w:style>
  <w:style w:type="paragraph" w:styleId="Textodenotaderodap">
    <w:name w:val="footnote text"/>
    <w:basedOn w:val="Normal"/>
    <w:link w:val="TextodenotaderodapCarter"/>
    <w:semiHidden/>
    <w:rsid w:val="00FE4DB8"/>
    <w:pPr>
      <w:tabs>
        <w:tab w:val="left" w:pos="-720"/>
      </w:tabs>
      <w:suppressAutoHyphens/>
      <w:spacing w:after="0" w:line="240" w:lineRule="auto"/>
    </w:pPr>
    <w:rPr>
      <w:rFonts w:ascii="Times New Roman" w:eastAsia="Times New Roman" w:hAnsi="Times New Roman" w:cs="Times New Roman"/>
      <w:sz w:val="20"/>
      <w:szCs w:val="20"/>
      <w:lang w:val="en-US"/>
    </w:rPr>
  </w:style>
  <w:style w:type="character" w:customStyle="1" w:styleId="TextodenotaderodapCarter">
    <w:name w:val="Texto de nota de rodapé Caráter"/>
    <w:basedOn w:val="Tipodeletrapredefinidodopargrafo"/>
    <w:link w:val="Textodenotaderodap"/>
    <w:semiHidden/>
    <w:rsid w:val="00FE4DB8"/>
    <w:rPr>
      <w:rFonts w:ascii="Times New Roman" w:eastAsia="Times New Roman" w:hAnsi="Times New Roman" w:cs="Times New Roman"/>
      <w:sz w:val="20"/>
      <w:szCs w:val="20"/>
      <w:lang w:val="en-US"/>
    </w:rPr>
  </w:style>
  <w:style w:type="character" w:customStyle="1" w:styleId="PargrafodaListaCarter">
    <w:name w:val="Parágrafo da Lista Caráter"/>
    <w:aliases w:val="Numbered paragraph Caráter,List Paragraph2 Caráter,Medium Grid 1 - Accent 21 Caráter,List Paragraph-ExecSummary Caráter,List Paragraph1 Caráter,123 List Paragraph Caráter"/>
    <w:link w:val="PargrafodaLista"/>
    <w:uiPriority w:val="34"/>
    <w:rsid w:val="007D4C2E"/>
  </w:style>
  <w:style w:type="paragraph" w:styleId="Textodecomentrio">
    <w:name w:val="annotation text"/>
    <w:basedOn w:val="Normal"/>
    <w:link w:val="TextodecomentrioCarter"/>
    <w:uiPriority w:val="99"/>
    <w:semiHidden/>
    <w:unhideWhenUsed/>
    <w:rsid w:val="00CA22CA"/>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CA22CA"/>
    <w:rPr>
      <w:sz w:val="20"/>
      <w:szCs w:val="20"/>
    </w:rPr>
  </w:style>
  <w:style w:type="character" w:styleId="Refdecomentrio">
    <w:name w:val="annotation reference"/>
    <w:basedOn w:val="Tipodeletrapredefinidodopargrafo"/>
    <w:uiPriority w:val="99"/>
    <w:semiHidden/>
    <w:unhideWhenUsed/>
    <w:rsid w:val="00CA22CA"/>
    <w:rPr>
      <w:sz w:val="16"/>
      <w:szCs w:val="16"/>
    </w:rPr>
  </w:style>
  <w:style w:type="paragraph" w:styleId="Assuntodecomentrio">
    <w:name w:val="annotation subject"/>
    <w:basedOn w:val="Textodecomentrio"/>
    <w:next w:val="Textodecomentrio"/>
    <w:link w:val="AssuntodecomentrioCarter"/>
    <w:uiPriority w:val="99"/>
    <w:semiHidden/>
    <w:unhideWhenUsed/>
    <w:rsid w:val="006963FC"/>
    <w:rPr>
      <w:b/>
      <w:bCs/>
    </w:rPr>
  </w:style>
  <w:style w:type="character" w:customStyle="1" w:styleId="AssuntodecomentrioCarter">
    <w:name w:val="Assunto de comentário Caráter"/>
    <w:basedOn w:val="TextodecomentrioCarter"/>
    <w:link w:val="Assuntodecomentrio"/>
    <w:uiPriority w:val="99"/>
    <w:semiHidden/>
    <w:rsid w:val="006963FC"/>
    <w:rPr>
      <w:b/>
      <w:bCs/>
      <w:sz w:val="20"/>
      <w:szCs w:val="20"/>
    </w:rPr>
  </w:style>
  <w:style w:type="paragraph" w:styleId="Ttulo">
    <w:name w:val="Title"/>
    <w:basedOn w:val="Normal"/>
    <w:link w:val="TtuloCarter"/>
    <w:qFormat/>
    <w:rsid w:val="006963FC"/>
    <w:pPr>
      <w:spacing w:after="0" w:line="240" w:lineRule="auto"/>
      <w:jc w:val="center"/>
    </w:pPr>
    <w:rPr>
      <w:rFonts w:ascii="Arial Narrow" w:eastAsia="Calibri" w:hAnsi="Arial Narrow" w:cs="Times New Roman"/>
      <w:b/>
      <w:bCs/>
      <w:sz w:val="28"/>
      <w:szCs w:val="24"/>
      <w:u w:val="single"/>
      <w:lang w:val="pt-PT" w:eastAsia="pt-PT"/>
    </w:rPr>
  </w:style>
  <w:style w:type="character" w:customStyle="1" w:styleId="TtuloCarter">
    <w:name w:val="Título Caráter"/>
    <w:basedOn w:val="Tipodeletrapredefinidodopargrafo"/>
    <w:link w:val="Ttulo"/>
    <w:rsid w:val="006963FC"/>
    <w:rPr>
      <w:rFonts w:ascii="Arial Narrow" w:eastAsia="Calibri" w:hAnsi="Arial Narrow" w:cs="Times New Roman"/>
      <w:b/>
      <w:bCs/>
      <w:sz w:val="28"/>
      <w:szCs w:val="24"/>
      <w:u w:val="single"/>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09402">
      <w:bodyDiv w:val="1"/>
      <w:marLeft w:val="0"/>
      <w:marRight w:val="0"/>
      <w:marTop w:val="0"/>
      <w:marBottom w:val="0"/>
      <w:divBdr>
        <w:top w:val="none" w:sz="0" w:space="0" w:color="auto"/>
        <w:left w:val="none" w:sz="0" w:space="0" w:color="auto"/>
        <w:bottom w:val="none" w:sz="0" w:space="0" w:color="auto"/>
        <w:right w:val="none" w:sz="0" w:space="0" w:color="auto"/>
      </w:divBdr>
    </w:div>
    <w:div w:id="233011330">
      <w:bodyDiv w:val="1"/>
      <w:marLeft w:val="0"/>
      <w:marRight w:val="0"/>
      <w:marTop w:val="0"/>
      <w:marBottom w:val="0"/>
      <w:divBdr>
        <w:top w:val="none" w:sz="0" w:space="0" w:color="auto"/>
        <w:left w:val="none" w:sz="0" w:space="0" w:color="auto"/>
        <w:bottom w:val="none" w:sz="0" w:space="0" w:color="auto"/>
        <w:right w:val="none" w:sz="0" w:space="0" w:color="auto"/>
      </w:divBdr>
    </w:div>
    <w:div w:id="317147888">
      <w:bodyDiv w:val="1"/>
      <w:marLeft w:val="0"/>
      <w:marRight w:val="0"/>
      <w:marTop w:val="0"/>
      <w:marBottom w:val="0"/>
      <w:divBdr>
        <w:top w:val="none" w:sz="0" w:space="0" w:color="auto"/>
        <w:left w:val="none" w:sz="0" w:space="0" w:color="auto"/>
        <w:bottom w:val="none" w:sz="0" w:space="0" w:color="auto"/>
        <w:right w:val="none" w:sz="0" w:space="0" w:color="auto"/>
      </w:divBdr>
    </w:div>
    <w:div w:id="551578971">
      <w:bodyDiv w:val="1"/>
      <w:marLeft w:val="0"/>
      <w:marRight w:val="0"/>
      <w:marTop w:val="0"/>
      <w:marBottom w:val="0"/>
      <w:divBdr>
        <w:top w:val="none" w:sz="0" w:space="0" w:color="auto"/>
        <w:left w:val="none" w:sz="0" w:space="0" w:color="auto"/>
        <w:bottom w:val="none" w:sz="0" w:space="0" w:color="auto"/>
        <w:right w:val="none" w:sz="0" w:space="0" w:color="auto"/>
      </w:divBdr>
    </w:div>
    <w:div w:id="730270718">
      <w:bodyDiv w:val="1"/>
      <w:marLeft w:val="0"/>
      <w:marRight w:val="0"/>
      <w:marTop w:val="0"/>
      <w:marBottom w:val="0"/>
      <w:divBdr>
        <w:top w:val="none" w:sz="0" w:space="0" w:color="auto"/>
        <w:left w:val="none" w:sz="0" w:space="0" w:color="auto"/>
        <w:bottom w:val="none" w:sz="0" w:space="0" w:color="auto"/>
        <w:right w:val="none" w:sz="0" w:space="0" w:color="auto"/>
      </w:divBdr>
    </w:div>
    <w:div w:id="1310019907">
      <w:bodyDiv w:val="1"/>
      <w:marLeft w:val="0"/>
      <w:marRight w:val="0"/>
      <w:marTop w:val="0"/>
      <w:marBottom w:val="0"/>
      <w:divBdr>
        <w:top w:val="none" w:sz="0" w:space="0" w:color="auto"/>
        <w:left w:val="none" w:sz="0" w:space="0" w:color="auto"/>
        <w:bottom w:val="none" w:sz="0" w:space="0" w:color="auto"/>
        <w:right w:val="none" w:sz="0" w:space="0" w:color="auto"/>
      </w:divBdr>
    </w:div>
    <w:div w:id="1447579865">
      <w:bodyDiv w:val="1"/>
      <w:marLeft w:val="0"/>
      <w:marRight w:val="0"/>
      <w:marTop w:val="0"/>
      <w:marBottom w:val="0"/>
      <w:divBdr>
        <w:top w:val="none" w:sz="0" w:space="0" w:color="auto"/>
        <w:left w:val="none" w:sz="0" w:space="0" w:color="auto"/>
        <w:bottom w:val="none" w:sz="0" w:space="0" w:color="auto"/>
        <w:right w:val="none" w:sz="0" w:space="0" w:color="auto"/>
      </w:divBdr>
    </w:div>
    <w:div w:id="1576207281">
      <w:bodyDiv w:val="1"/>
      <w:marLeft w:val="0"/>
      <w:marRight w:val="0"/>
      <w:marTop w:val="0"/>
      <w:marBottom w:val="0"/>
      <w:divBdr>
        <w:top w:val="none" w:sz="0" w:space="0" w:color="auto"/>
        <w:left w:val="none" w:sz="0" w:space="0" w:color="auto"/>
        <w:bottom w:val="none" w:sz="0" w:space="0" w:color="auto"/>
        <w:right w:val="none" w:sz="0" w:space="0" w:color="auto"/>
      </w:divBdr>
    </w:div>
    <w:div w:id="1691250361">
      <w:bodyDiv w:val="1"/>
      <w:marLeft w:val="0"/>
      <w:marRight w:val="0"/>
      <w:marTop w:val="0"/>
      <w:marBottom w:val="0"/>
      <w:divBdr>
        <w:top w:val="none" w:sz="0" w:space="0" w:color="auto"/>
        <w:left w:val="none" w:sz="0" w:space="0" w:color="auto"/>
        <w:bottom w:val="none" w:sz="0" w:space="0" w:color="auto"/>
        <w:right w:val="none" w:sz="0" w:space="0" w:color="auto"/>
      </w:divBdr>
    </w:div>
    <w:div w:id="2136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1012</Words>
  <Characters>5465</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Chisala T. Mutale</dc:creator>
  <cp:lastModifiedBy>PROCUREMENT</cp:lastModifiedBy>
  <cp:revision>4</cp:revision>
  <cp:lastPrinted>2017-03-09T16:42:00Z</cp:lastPrinted>
  <dcterms:created xsi:type="dcterms:W3CDTF">2019-02-21T17:39:00Z</dcterms:created>
  <dcterms:modified xsi:type="dcterms:W3CDTF">2019-02-26T09:45:00Z</dcterms:modified>
</cp:coreProperties>
</file>