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9ED55" w14:textId="77777777" w:rsidR="001640DE" w:rsidRDefault="001640DE" w:rsidP="001640DE">
      <w:pPr>
        <w:pStyle w:val="NormalWeb"/>
        <w:shd w:val="clear" w:color="auto" w:fill="FFFFFF"/>
        <w:spacing w:before="0" w:beforeAutospacing="0" w:after="0" w:afterAutospacing="0"/>
        <w:textAlignment w:val="baseline"/>
        <w:rPr>
          <w:rFonts w:ascii="Segoe UI" w:hAnsi="Segoe UI" w:cs="Segoe UI"/>
          <w:sz w:val="18"/>
          <w:szCs w:val="18"/>
        </w:rPr>
      </w:pPr>
      <w:r>
        <w:rPr>
          <w:rFonts w:ascii="inherit" w:hAnsi="inherit" w:cs="Calibri"/>
          <w:b/>
          <w:bCs/>
          <w:bdr w:val="none" w:sz="0" w:space="0" w:color="auto" w:frame="1"/>
        </w:rPr>
        <w:t>Title:</w:t>
      </w:r>
      <w:r>
        <w:rPr>
          <w:rFonts w:ascii="inherit" w:hAnsi="inherit" w:cs="Calibri"/>
          <w:bdr w:val="none" w:sz="0" w:space="0" w:color="auto" w:frame="1"/>
        </w:rPr>
        <w:t> All about that face! Facial features as potential drivers for human-primate interactions</w:t>
      </w:r>
      <w:r>
        <w:rPr>
          <w:rFonts w:ascii="Calibri" w:hAnsi="Calibri" w:cs="Calibri"/>
          <w:bdr w:val="none" w:sz="0" w:space="0" w:color="auto" w:frame="1"/>
        </w:rPr>
        <w:t> </w:t>
      </w:r>
    </w:p>
    <w:p w14:paraId="1112CF1E" w14:textId="77777777" w:rsidR="001640DE" w:rsidRDefault="001640DE" w:rsidP="001640DE">
      <w:pPr>
        <w:pStyle w:val="NormalWeb"/>
        <w:shd w:val="clear" w:color="auto" w:fill="FFFFFF"/>
        <w:spacing w:before="0" w:beforeAutospacing="0" w:after="0" w:afterAutospacing="0"/>
        <w:textAlignment w:val="baseline"/>
        <w:rPr>
          <w:rFonts w:ascii="Segoe UI" w:hAnsi="Segoe UI" w:cs="Segoe UI"/>
          <w:sz w:val="18"/>
          <w:szCs w:val="18"/>
        </w:rPr>
      </w:pPr>
      <w:r>
        <w:rPr>
          <w:rFonts w:ascii="inherit" w:hAnsi="inherit" w:cs="Calibri"/>
          <w:b/>
          <w:bCs/>
          <w:bdr w:val="none" w:sz="0" w:space="0" w:color="auto" w:frame="1"/>
        </w:rPr>
        <w:br/>
      </w:r>
    </w:p>
    <w:p w14:paraId="19A0617B" w14:textId="77777777" w:rsidR="001640DE" w:rsidRDefault="001640DE" w:rsidP="001640DE">
      <w:pPr>
        <w:pStyle w:val="NormalWeb"/>
        <w:shd w:val="clear" w:color="auto" w:fill="FFFFFF"/>
        <w:spacing w:before="0" w:beforeAutospacing="0" w:after="0" w:afterAutospacing="0"/>
        <w:textAlignment w:val="baseline"/>
        <w:rPr>
          <w:rFonts w:ascii="Segoe UI" w:hAnsi="Segoe UI" w:cs="Segoe UI"/>
          <w:sz w:val="18"/>
          <w:szCs w:val="18"/>
        </w:rPr>
      </w:pPr>
      <w:r>
        <w:rPr>
          <w:rFonts w:ascii="inherit" w:hAnsi="inherit" w:cs="Calibri"/>
          <w:b/>
          <w:bCs/>
          <w:bdr w:val="none" w:sz="0" w:space="0" w:color="auto" w:frame="1"/>
        </w:rPr>
        <w:t>Author: </w:t>
      </w:r>
      <w:proofErr w:type="spellStart"/>
      <w:r>
        <w:rPr>
          <w:rFonts w:ascii="inherit" w:hAnsi="inherit" w:cs="Calibri"/>
          <w:bdr w:val="none" w:sz="0" w:space="0" w:color="auto" w:frame="1"/>
        </w:rPr>
        <w:t>Dr.</w:t>
      </w:r>
      <w:proofErr w:type="spellEnd"/>
      <w:r>
        <w:rPr>
          <w:rFonts w:ascii="inherit" w:hAnsi="inherit" w:cs="Calibri"/>
          <w:b/>
          <w:bCs/>
          <w:bdr w:val="none" w:sz="0" w:space="0" w:color="auto" w:frame="1"/>
        </w:rPr>
        <w:t> </w:t>
      </w:r>
      <w:proofErr w:type="spellStart"/>
      <w:r>
        <w:rPr>
          <w:rFonts w:ascii="inherit" w:hAnsi="inherit" w:cs="Calibri"/>
          <w:bdr w:val="none" w:sz="0" w:space="0" w:color="auto" w:frame="1"/>
        </w:rPr>
        <w:t>Laëtitia</w:t>
      </w:r>
      <w:proofErr w:type="spellEnd"/>
      <w:r>
        <w:rPr>
          <w:rFonts w:ascii="inherit" w:hAnsi="inherit" w:cs="Calibri"/>
          <w:bdr w:val="none" w:sz="0" w:space="0" w:color="auto" w:frame="1"/>
        </w:rPr>
        <w:t xml:space="preserve"> Maréchal.  Affiliation: School of Psychology, University of Lincoln, UK</w:t>
      </w:r>
      <w:r>
        <w:rPr>
          <w:rFonts w:ascii="Calibri" w:hAnsi="Calibri" w:cs="Calibri"/>
          <w:bdr w:val="none" w:sz="0" w:space="0" w:color="auto" w:frame="1"/>
        </w:rPr>
        <w:t> </w:t>
      </w:r>
    </w:p>
    <w:p w14:paraId="38C86C46" w14:textId="77777777" w:rsidR="001640DE" w:rsidRDefault="001640DE" w:rsidP="001640DE">
      <w:pPr>
        <w:pStyle w:val="NormalWeb"/>
        <w:shd w:val="clear" w:color="auto" w:fill="FFFFFF"/>
        <w:spacing w:before="0" w:beforeAutospacing="0" w:after="0" w:afterAutospacing="0"/>
        <w:textAlignment w:val="baseline"/>
        <w:rPr>
          <w:rFonts w:ascii="Segoe UI" w:hAnsi="Segoe UI" w:cs="Segoe UI"/>
          <w:sz w:val="18"/>
          <w:szCs w:val="18"/>
        </w:rPr>
      </w:pPr>
      <w:r>
        <w:rPr>
          <w:rFonts w:ascii="Arial" w:hAnsi="Arial" w:cs="Arial"/>
          <w:sz w:val="22"/>
          <w:szCs w:val="22"/>
          <w:bdr w:val="none" w:sz="0" w:space="0" w:color="auto" w:frame="1"/>
        </w:rPr>
        <w:t>  </w:t>
      </w:r>
    </w:p>
    <w:p w14:paraId="7BEE82EE" w14:textId="77777777" w:rsidR="001640DE" w:rsidRDefault="001640DE" w:rsidP="001640DE">
      <w:pPr>
        <w:pStyle w:val="NormalWeb"/>
        <w:shd w:val="clear" w:color="auto" w:fill="FFFFFF"/>
        <w:spacing w:before="0" w:beforeAutospacing="0" w:after="0" w:afterAutospacing="0"/>
        <w:textAlignment w:val="baseline"/>
        <w:rPr>
          <w:rFonts w:ascii="Segoe UI" w:hAnsi="Segoe UI" w:cs="Segoe UI"/>
          <w:sz w:val="18"/>
          <w:szCs w:val="18"/>
        </w:rPr>
      </w:pPr>
      <w:r>
        <w:rPr>
          <w:rFonts w:ascii="inherit" w:hAnsi="inherit" w:cs="Calibri"/>
          <w:bdr w:val="none" w:sz="0" w:space="0" w:color="auto" w:frame="1"/>
        </w:rPr>
        <w:t xml:space="preserve">Primate tourism is a growing industry where close encounters with wild animals are often sought. However, such interactions have raised serious concerns for both human safety and animal welfare. Monkey bites represent up to 21% of animal bites worldwide and are second to dog bites for travellers. Moreover, over 50% of monkey bites are received by children and young adults aged 2-29 years old. In addition, human-primate interactions often negatively affect primates’ welfare, </w:t>
      </w:r>
      <w:proofErr w:type="gramStart"/>
      <w:r>
        <w:rPr>
          <w:rFonts w:ascii="inherit" w:hAnsi="inherit" w:cs="Calibri"/>
          <w:bdr w:val="none" w:sz="0" w:space="0" w:color="auto" w:frame="1"/>
        </w:rPr>
        <w:t>i.e.</w:t>
      </w:r>
      <w:proofErr w:type="gramEnd"/>
      <w:r>
        <w:rPr>
          <w:rFonts w:ascii="inherit" w:hAnsi="inherit" w:cs="Calibri"/>
          <w:bdr w:val="none" w:sz="0" w:space="0" w:color="auto" w:frame="1"/>
        </w:rPr>
        <w:t xml:space="preserve"> increased aggression, stress and risk of pathogen transmission. This is particularly problematic as 60% of primate species are endangered.  Understanding how both species interpret their respective communication cues is therefore important for mitigating negative interspecific interactions, and ultimately reducing the costs for both human and animal welfare. In this talk, I will explore how</w:t>
      </w:r>
      <w:r>
        <w:rPr>
          <w:rStyle w:val="apple-converted-space"/>
          <w:rFonts w:ascii="inherit" w:hAnsi="inherit" w:cs="Calibri"/>
          <w:bdr w:val="none" w:sz="0" w:space="0" w:color="auto" w:frame="1"/>
        </w:rPr>
        <w:t> </w:t>
      </w:r>
      <w:r>
        <w:rPr>
          <w:rFonts w:ascii="inherit" w:hAnsi="inherit" w:cs="Calibri"/>
          <w:bdr w:val="none" w:sz="0" w:space="0" w:color="auto" w:frame="1"/>
        </w:rPr>
        <w:t>facial features, such as facial expressions or facial morphology, widely used as signalling cues in humans and Barbary macaques (</w:t>
      </w:r>
      <w:r>
        <w:rPr>
          <w:rFonts w:ascii="inherit" w:hAnsi="inherit" w:cs="Calibri"/>
          <w:i/>
          <w:iCs/>
          <w:bdr w:val="none" w:sz="0" w:space="0" w:color="auto" w:frame="1"/>
        </w:rPr>
        <w:t>Macaca </w:t>
      </w:r>
      <w:proofErr w:type="spellStart"/>
      <w:r>
        <w:rPr>
          <w:rFonts w:ascii="inherit" w:hAnsi="inherit" w:cs="Calibri"/>
          <w:i/>
          <w:iCs/>
          <w:bdr w:val="none" w:sz="0" w:space="0" w:color="auto" w:frame="1"/>
        </w:rPr>
        <w:t>sylvanus</w:t>
      </w:r>
      <w:proofErr w:type="spellEnd"/>
      <w:r>
        <w:rPr>
          <w:rFonts w:ascii="inherit" w:hAnsi="inherit" w:cs="Calibri"/>
          <w:bdr w:val="none" w:sz="0" w:space="0" w:color="auto" w:frame="1"/>
        </w:rPr>
        <w:t>) are (mis)interpreted, and how this can affect subsequent human-primate interactions. </w:t>
      </w:r>
      <w:r>
        <w:rPr>
          <w:rFonts w:ascii="Calibri" w:hAnsi="Calibri" w:cs="Calibri"/>
          <w:bdr w:val="none" w:sz="0" w:space="0" w:color="auto" w:frame="1"/>
        </w:rPr>
        <w:t> </w:t>
      </w:r>
    </w:p>
    <w:p w14:paraId="3ABB01D2" w14:textId="77777777" w:rsidR="00954F72" w:rsidRDefault="001640DE"/>
    <w:sectPr w:rsidR="0095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DE"/>
    <w:rsid w:val="001640DE"/>
    <w:rsid w:val="00294E5E"/>
    <w:rsid w:val="003810A1"/>
    <w:rsid w:val="00DF4256"/>
    <w:rsid w:val="00EB0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04E9DB"/>
  <w15:chartTrackingRefBased/>
  <w15:docId w15:val="{3FA3C66B-BB02-2048-B3CE-D853094F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40DE"/>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164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293932">
      <w:bodyDiv w:val="1"/>
      <w:marLeft w:val="0"/>
      <w:marRight w:val="0"/>
      <w:marTop w:val="0"/>
      <w:marBottom w:val="0"/>
      <w:divBdr>
        <w:top w:val="none" w:sz="0" w:space="0" w:color="auto"/>
        <w:left w:val="none" w:sz="0" w:space="0" w:color="auto"/>
        <w:bottom w:val="none" w:sz="0" w:space="0" w:color="auto"/>
        <w:right w:val="none" w:sz="0" w:space="0" w:color="auto"/>
      </w:divBdr>
      <w:divsChild>
        <w:div w:id="54359745">
          <w:marLeft w:val="0"/>
          <w:marRight w:val="0"/>
          <w:marTop w:val="0"/>
          <w:marBottom w:val="0"/>
          <w:divBdr>
            <w:top w:val="none" w:sz="0" w:space="0" w:color="auto"/>
            <w:left w:val="none" w:sz="0" w:space="0" w:color="auto"/>
            <w:bottom w:val="none" w:sz="0" w:space="0" w:color="auto"/>
            <w:right w:val="none" w:sz="0" w:space="0" w:color="auto"/>
          </w:divBdr>
        </w:div>
        <w:div w:id="1823618031">
          <w:marLeft w:val="0"/>
          <w:marRight w:val="0"/>
          <w:marTop w:val="0"/>
          <w:marBottom w:val="0"/>
          <w:divBdr>
            <w:top w:val="none" w:sz="0" w:space="0" w:color="auto"/>
            <w:left w:val="none" w:sz="0" w:space="0" w:color="auto"/>
            <w:bottom w:val="none" w:sz="0" w:space="0" w:color="auto"/>
            <w:right w:val="none" w:sz="0" w:space="0" w:color="auto"/>
          </w:divBdr>
        </w:div>
        <w:div w:id="1727559697">
          <w:marLeft w:val="0"/>
          <w:marRight w:val="0"/>
          <w:marTop w:val="0"/>
          <w:marBottom w:val="0"/>
          <w:divBdr>
            <w:top w:val="none" w:sz="0" w:space="0" w:color="auto"/>
            <w:left w:val="none" w:sz="0" w:space="0" w:color="auto"/>
            <w:bottom w:val="none" w:sz="0" w:space="0" w:color="auto"/>
            <w:right w:val="none" w:sz="0" w:space="0" w:color="auto"/>
          </w:divBdr>
        </w:div>
        <w:div w:id="1566211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Fedurek</dc:creator>
  <cp:keywords/>
  <dc:description/>
  <cp:lastModifiedBy>Pawel Fedurek</cp:lastModifiedBy>
  <cp:revision>1</cp:revision>
  <dcterms:created xsi:type="dcterms:W3CDTF">2021-02-22T12:37:00Z</dcterms:created>
  <dcterms:modified xsi:type="dcterms:W3CDTF">2021-02-22T12:38:00Z</dcterms:modified>
</cp:coreProperties>
</file>